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BE" w:rsidRPr="00761CBE" w:rsidRDefault="00761CBE" w:rsidP="00761CBE">
      <w:pPr>
        <w:jc w:val="center"/>
        <w:rPr>
          <w:rFonts w:eastAsia="Calibri"/>
          <w:b/>
        </w:rPr>
      </w:pPr>
      <w:r w:rsidRPr="00761CBE">
        <w:rPr>
          <w:rFonts w:eastAsia="Calibri"/>
          <w:b/>
        </w:rPr>
        <w:t>Аналитическая справка</w:t>
      </w:r>
    </w:p>
    <w:p w:rsidR="00761CBE" w:rsidRPr="00761CBE" w:rsidRDefault="00761CBE" w:rsidP="00042C52">
      <w:pPr>
        <w:jc w:val="center"/>
        <w:rPr>
          <w:rFonts w:eastAsia="Calibri"/>
          <w:b/>
        </w:rPr>
      </w:pPr>
      <w:r w:rsidRPr="00761CBE">
        <w:rPr>
          <w:rFonts w:eastAsia="Calibri"/>
          <w:b/>
        </w:rPr>
        <w:t xml:space="preserve">по итогам мониторинга </w:t>
      </w:r>
      <w:proofErr w:type="spellStart"/>
      <w:r w:rsidRPr="00761CBE">
        <w:rPr>
          <w:rFonts w:eastAsia="Calibri"/>
          <w:b/>
        </w:rPr>
        <w:t>сформированности</w:t>
      </w:r>
      <w:proofErr w:type="spellEnd"/>
      <w:r w:rsidR="00042C5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читательской </w:t>
      </w:r>
      <w:r w:rsidRPr="00761CBE">
        <w:rPr>
          <w:rFonts w:eastAsia="Calibri"/>
          <w:b/>
        </w:rPr>
        <w:t xml:space="preserve"> грамотности</w:t>
      </w:r>
    </w:p>
    <w:p w:rsidR="00761CBE" w:rsidRPr="00761CBE" w:rsidRDefault="00FB1534" w:rsidP="00761CBE">
      <w:pPr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>обучающихся</w:t>
      </w:r>
      <w:proofErr w:type="gramEnd"/>
      <w:r>
        <w:rPr>
          <w:rFonts w:eastAsia="Calibri"/>
          <w:b/>
        </w:rPr>
        <w:t xml:space="preserve"> 9</w:t>
      </w:r>
      <w:r w:rsidR="00761CBE" w:rsidRPr="00761CBE">
        <w:rPr>
          <w:rFonts w:eastAsia="Calibri"/>
          <w:b/>
        </w:rPr>
        <w:t xml:space="preserve"> класса</w:t>
      </w:r>
      <w:r w:rsidR="00042C52" w:rsidRPr="00042C52">
        <w:rPr>
          <w:rFonts w:eastAsia="Calibri"/>
          <w:b/>
        </w:rPr>
        <w:t xml:space="preserve"> МКОУ «Артезианская СОШ им </w:t>
      </w:r>
      <w:proofErr w:type="spellStart"/>
      <w:r w:rsidR="00042C52" w:rsidRPr="00042C52">
        <w:rPr>
          <w:rFonts w:eastAsia="Calibri"/>
          <w:b/>
        </w:rPr>
        <w:t>З.Н.Босчаевой</w:t>
      </w:r>
      <w:proofErr w:type="spellEnd"/>
      <w:r w:rsidR="00042C52" w:rsidRPr="00042C52">
        <w:rPr>
          <w:rFonts w:eastAsia="Calibri"/>
          <w:b/>
        </w:rPr>
        <w:t>»</w:t>
      </w:r>
    </w:p>
    <w:p w:rsidR="00761CBE" w:rsidRPr="00761CBE" w:rsidRDefault="00761CBE" w:rsidP="00761CBE">
      <w:pPr>
        <w:rPr>
          <w:rFonts w:eastAsia="Calibri"/>
          <w:b/>
        </w:rPr>
      </w:pPr>
    </w:p>
    <w:p w:rsidR="00761CBE" w:rsidRPr="00761CBE" w:rsidRDefault="00761CBE" w:rsidP="00761CBE">
      <w:pPr>
        <w:rPr>
          <w:rFonts w:eastAsia="Calibri"/>
        </w:rPr>
      </w:pPr>
      <w:r w:rsidRPr="00761CBE">
        <w:rPr>
          <w:rFonts w:eastAsia="Calibri"/>
        </w:rPr>
        <w:t>Диагн</w:t>
      </w:r>
      <w:r w:rsidR="00FB1534">
        <w:rPr>
          <w:rFonts w:eastAsia="Calibri"/>
        </w:rPr>
        <w:t>остическая работа проводилась 18.12.2023</w:t>
      </w:r>
      <w:r w:rsidRPr="00761CBE">
        <w:rPr>
          <w:rFonts w:eastAsia="Calibri"/>
        </w:rPr>
        <w:t xml:space="preserve"> г.</w:t>
      </w:r>
    </w:p>
    <w:p w:rsidR="00761CBE" w:rsidRPr="00761CBE" w:rsidRDefault="00761CBE" w:rsidP="00761CBE">
      <w:pPr>
        <w:rPr>
          <w:rFonts w:eastAsia="Calibri"/>
        </w:rPr>
      </w:pPr>
    </w:p>
    <w:p w:rsidR="0029413B" w:rsidRDefault="00761CBE" w:rsidP="0029413B">
      <w:pPr>
        <w:ind w:left="426" w:hanging="426"/>
        <w:jc w:val="both"/>
        <w:rPr>
          <w:rFonts w:eastAsia="Calibri"/>
        </w:rPr>
      </w:pPr>
      <w:r w:rsidRPr="00761CBE">
        <w:rPr>
          <w:rFonts w:eastAsia="Calibri"/>
          <w:b/>
        </w:rPr>
        <w:t xml:space="preserve">Цель диагностической работы: </w:t>
      </w:r>
      <w:r w:rsidRPr="00761CBE">
        <w:rPr>
          <w:rFonts w:eastAsia="Calibri"/>
        </w:rPr>
        <w:t xml:space="preserve">определение уровня </w:t>
      </w:r>
      <w:proofErr w:type="spellStart"/>
      <w:r w:rsidRPr="00761CBE">
        <w:rPr>
          <w:rFonts w:eastAsia="Calibri"/>
        </w:rPr>
        <w:t>сформированности</w:t>
      </w:r>
      <w:proofErr w:type="spellEnd"/>
      <w:r w:rsidRPr="00761CBE">
        <w:rPr>
          <w:rFonts w:eastAsia="Calibri"/>
        </w:rPr>
        <w:t xml:space="preserve"> фина</w:t>
      </w:r>
      <w:r w:rsidR="00FB1534">
        <w:rPr>
          <w:rFonts w:eastAsia="Calibri"/>
        </w:rPr>
        <w:t xml:space="preserve">нсовой грамотности </w:t>
      </w:r>
      <w:proofErr w:type="gramStart"/>
      <w:r w:rsidR="00FB1534">
        <w:rPr>
          <w:rFonts w:eastAsia="Calibri"/>
        </w:rPr>
        <w:t>обучающихся</w:t>
      </w:r>
      <w:proofErr w:type="gramEnd"/>
      <w:r w:rsidR="00FB1534">
        <w:rPr>
          <w:rFonts w:eastAsia="Calibri"/>
        </w:rPr>
        <w:t xml:space="preserve"> 9</w:t>
      </w:r>
      <w:r w:rsidRPr="00761CBE">
        <w:rPr>
          <w:rFonts w:eastAsia="Calibri"/>
        </w:rPr>
        <w:t xml:space="preserve"> класса</w:t>
      </w:r>
      <w:r w:rsidR="0029413B" w:rsidRPr="0029413B">
        <w:rPr>
          <w:rFonts w:eastAsia="Calibri"/>
        </w:rPr>
        <w:t xml:space="preserve"> </w:t>
      </w:r>
    </w:p>
    <w:p w:rsidR="0029413B" w:rsidRPr="00761CBE" w:rsidRDefault="0029413B" w:rsidP="0029413B">
      <w:pPr>
        <w:ind w:left="426" w:hanging="426"/>
        <w:jc w:val="both"/>
        <w:rPr>
          <w:rFonts w:eastAsia="Calibri"/>
        </w:rPr>
      </w:pPr>
      <w:r w:rsidRPr="00761CBE">
        <w:rPr>
          <w:rFonts w:eastAsia="Calibri"/>
        </w:rPr>
        <w:t>Целью диагностических заданий являлось оце</w:t>
      </w:r>
      <w:r>
        <w:rPr>
          <w:rFonts w:eastAsia="Calibri"/>
        </w:rPr>
        <w:t xml:space="preserve">нить уровень </w:t>
      </w:r>
      <w:proofErr w:type="spellStart"/>
      <w:r>
        <w:rPr>
          <w:rFonts w:eastAsia="Calibri"/>
        </w:rPr>
        <w:t>сформированности</w:t>
      </w:r>
      <w:proofErr w:type="spellEnd"/>
      <w:r>
        <w:rPr>
          <w:rFonts w:eastAsia="Calibri"/>
        </w:rPr>
        <w:t xml:space="preserve"> читательской </w:t>
      </w:r>
      <w:r w:rsidRPr="00761CBE">
        <w:rPr>
          <w:rFonts w:eastAsia="Calibri"/>
        </w:rPr>
        <w:t xml:space="preserve">грамотности как составляющей функциональной грамотности. </w:t>
      </w:r>
    </w:p>
    <w:p w:rsidR="00761CBE" w:rsidRPr="00761CBE" w:rsidRDefault="00761CBE" w:rsidP="00761CBE">
      <w:pPr>
        <w:rPr>
          <w:rFonts w:eastAsia="Calibri"/>
        </w:rPr>
      </w:pPr>
    </w:p>
    <w:p w:rsidR="00761CBE" w:rsidRDefault="00761CBE" w:rsidP="007D211A">
      <w:pPr>
        <w:pStyle w:val="a4"/>
        <w:rPr>
          <w:rFonts w:eastAsia="Calibri"/>
        </w:rPr>
      </w:pPr>
      <w:r w:rsidRPr="00761CBE">
        <w:rPr>
          <w:rFonts w:eastAsia="Calibri"/>
        </w:rPr>
        <w:t xml:space="preserve">    В диагностике ур</w:t>
      </w:r>
      <w:r>
        <w:rPr>
          <w:rFonts w:eastAsia="Calibri"/>
        </w:rPr>
        <w:t xml:space="preserve">овня </w:t>
      </w:r>
      <w:proofErr w:type="spellStart"/>
      <w:r>
        <w:rPr>
          <w:rFonts w:eastAsia="Calibri"/>
        </w:rPr>
        <w:t>сформированности</w:t>
      </w:r>
      <w:proofErr w:type="spellEnd"/>
      <w:r>
        <w:rPr>
          <w:rFonts w:eastAsia="Calibri"/>
        </w:rPr>
        <w:t xml:space="preserve"> читательской </w:t>
      </w:r>
      <w:r w:rsidR="00FB1534">
        <w:rPr>
          <w:rFonts w:eastAsia="Calibri"/>
        </w:rPr>
        <w:t>грамотности приняли участие 10 обучающихся 9 класса, что составило 77% от общего количества девяти</w:t>
      </w:r>
      <w:r w:rsidR="00AD04C3">
        <w:rPr>
          <w:rFonts w:eastAsia="Calibri"/>
        </w:rPr>
        <w:t>классников.</w:t>
      </w:r>
      <w:r w:rsidRPr="00761CBE">
        <w:rPr>
          <w:rFonts w:eastAsia="Calibri"/>
        </w:rPr>
        <w:t xml:space="preserve">    </w:t>
      </w:r>
    </w:p>
    <w:p w:rsidR="00761CBE" w:rsidRPr="00761CBE" w:rsidRDefault="00761CBE" w:rsidP="007D211A">
      <w:pPr>
        <w:pStyle w:val="a4"/>
        <w:rPr>
          <w:rFonts w:eastAsia="Calibri"/>
        </w:rPr>
      </w:pPr>
    </w:p>
    <w:p w:rsidR="00761CBE" w:rsidRPr="00761CBE" w:rsidRDefault="00761CBE" w:rsidP="007D211A">
      <w:pPr>
        <w:pStyle w:val="a4"/>
        <w:rPr>
          <w:rFonts w:eastAsia="Calibri"/>
        </w:rPr>
      </w:pPr>
      <w:r w:rsidRPr="00761CBE">
        <w:rPr>
          <w:rFonts w:eastAsia="Calibri"/>
        </w:rPr>
        <w:t>Время выпол</w:t>
      </w:r>
      <w:r w:rsidR="008C179A">
        <w:rPr>
          <w:rFonts w:eastAsia="Calibri"/>
        </w:rPr>
        <w:t>нения диагностической работы - 4</w:t>
      </w:r>
      <w:r w:rsidRPr="00761CBE">
        <w:rPr>
          <w:rFonts w:eastAsia="Calibri"/>
        </w:rPr>
        <w:t xml:space="preserve">0 минут. </w:t>
      </w:r>
    </w:p>
    <w:p w:rsidR="00243CDC" w:rsidRDefault="00761CBE" w:rsidP="007D211A">
      <w:pPr>
        <w:pStyle w:val="a4"/>
        <w:rPr>
          <w:rFonts w:eastAsia="Calibri"/>
        </w:rPr>
      </w:pPr>
      <w:r w:rsidRPr="00761CBE">
        <w:rPr>
          <w:rFonts w:eastAsia="Calibri"/>
        </w:rPr>
        <w:t>Выполнение заданий оценивалось автома</w:t>
      </w:r>
      <w:r>
        <w:rPr>
          <w:rFonts w:eastAsia="Calibri"/>
        </w:rPr>
        <w:t xml:space="preserve">тически компьютерной программой и </w:t>
      </w:r>
      <w:r w:rsidRPr="00761CBE">
        <w:rPr>
          <w:rFonts w:eastAsia="Calibri"/>
        </w:rPr>
        <w:t>экспертом (в зависимости от типа заданий).</w:t>
      </w:r>
    </w:p>
    <w:p w:rsidR="00243CDC" w:rsidRPr="00243CDC" w:rsidRDefault="00243CDC" w:rsidP="007D211A">
      <w:pPr>
        <w:pStyle w:val="a4"/>
        <w:rPr>
          <w:rFonts w:eastAsia="Calibri"/>
        </w:rPr>
      </w:pPr>
      <w:r w:rsidRPr="00243CDC">
        <w:rPr>
          <w:rFonts w:eastAsia="Calibri"/>
        </w:rPr>
        <w:t>В тестах использовались три типа заданий известных форматов</w:t>
      </w:r>
      <w:proofErr w:type="gramStart"/>
      <w:r w:rsidRPr="00243CDC">
        <w:rPr>
          <w:rFonts w:eastAsia="Calibri"/>
        </w:rPr>
        <w:t xml:space="preserve">.. </w:t>
      </w:r>
      <w:proofErr w:type="gramEnd"/>
      <w:r w:rsidRPr="00243CDC">
        <w:rPr>
          <w:rFonts w:eastAsia="Calibri"/>
        </w:rPr>
        <w:t>Это задания:</w:t>
      </w:r>
    </w:p>
    <w:p w:rsidR="00243CDC" w:rsidRPr="00243CDC" w:rsidRDefault="00243CDC" w:rsidP="007D211A">
      <w:pPr>
        <w:pStyle w:val="a4"/>
        <w:rPr>
          <w:rFonts w:eastAsia="Calibri"/>
        </w:rPr>
      </w:pPr>
      <w:r w:rsidRPr="00243CDC">
        <w:rPr>
          <w:rFonts w:eastAsia="Calibri"/>
        </w:rPr>
        <w:t>- с выбором одного правильного ответа из четырех предложенных вариантов;</w:t>
      </w:r>
    </w:p>
    <w:p w:rsidR="00243CDC" w:rsidRPr="00243CDC" w:rsidRDefault="00243CDC" w:rsidP="007D211A">
      <w:pPr>
        <w:pStyle w:val="a4"/>
        <w:rPr>
          <w:rFonts w:eastAsia="Calibri"/>
        </w:rPr>
      </w:pPr>
      <w:r w:rsidRPr="00243CDC">
        <w:rPr>
          <w:rFonts w:eastAsia="Calibri"/>
        </w:rPr>
        <w:t>- задания с кратким ответом – требовалось записать только полученный краткий ответ в виде слов в специально отведенном  для этого месте;</w:t>
      </w:r>
    </w:p>
    <w:p w:rsidR="00243CDC" w:rsidRPr="00243CDC" w:rsidRDefault="00243CDC" w:rsidP="007D211A">
      <w:pPr>
        <w:pStyle w:val="a4"/>
        <w:rPr>
          <w:rFonts w:eastAsia="Calibri"/>
        </w:rPr>
      </w:pPr>
      <w:r>
        <w:rPr>
          <w:rFonts w:eastAsia="Calibri"/>
        </w:rPr>
        <w:t xml:space="preserve">Задания диагностической </w:t>
      </w:r>
      <w:r w:rsidRPr="00243CDC">
        <w:rPr>
          <w:rFonts w:eastAsia="Calibri"/>
        </w:rPr>
        <w:t xml:space="preserve"> работы направлены на формирование способности  </w:t>
      </w:r>
      <w:proofErr w:type="gramStart"/>
      <w:r w:rsidRPr="00243CDC">
        <w:rPr>
          <w:rFonts w:eastAsia="Calibri"/>
        </w:rPr>
        <w:t>обучающихся</w:t>
      </w:r>
      <w:proofErr w:type="gramEnd"/>
      <w:r w:rsidRPr="00243CDC">
        <w:rPr>
          <w:rFonts w:eastAsia="Calibri"/>
        </w:rPr>
        <w:t xml:space="preserve"> к полноценному восприятию учебного текста: осмысление авторского замысла, формулирование собственного отношения к прочитанному, извлечение подтекстовой </w:t>
      </w:r>
      <w:r>
        <w:rPr>
          <w:rFonts w:eastAsia="Calibri"/>
        </w:rPr>
        <w:t>информации</w:t>
      </w:r>
      <w:proofErr w:type="gramStart"/>
      <w:r>
        <w:rPr>
          <w:rFonts w:eastAsia="Calibri"/>
        </w:rPr>
        <w:t xml:space="preserve"> </w:t>
      </w:r>
      <w:r w:rsidRPr="00243CDC">
        <w:rPr>
          <w:rFonts w:eastAsia="Calibri"/>
        </w:rPr>
        <w:t>,</w:t>
      </w:r>
      <w:proofErr w:type="gramEnd"/>
      <w:r w:rsidRPr="00243CDC">
        <w:rPr>
          <w:rFonts w:eastAsia="Calibri"/>
        </w:rPr>
        <w:t xml:space="preserve"> понимание языковых особенностей текста, усвоение познавательной информации, ее обобщение и систематизация</w:t>
      </w:r>
    </w:p>
    <w:p w:rsidR="00243CDC" w:rsidRDefault="00243CDC" w:rsidP="007D211A">
      <w:pPr>
        <w:pStyle w:val="a4"/>
        <w:rPr>
          <w:rFonts w:eastAsia="Calibri"/>
        </w:rPr>
      </w:pPr>
      <w:r w:rsidRPr="00243CDC">
        <w:rPr>
          <w:rFonts w:eastAsia="Calibri"/>
        </w:rPr>
        <w:t xml:space="preserve">В каждом варианте были представлены задания трех групп, характеризующих степень </w:t>
      </w:r>
      <w:proofErr w:type="spellStart"/>
      <w:r w:rsidRPr="00243CDC">
        <w:rPr>
          <w:rFonts w:eastAsia="Calibri"/>
        </w:rPr>
        <w:t>сформированности</w:t>
      </w:r>
      <w:proofErr w:type="spellEnd"/>
      <w:r w:rsidRPr="00243CDC">
        <w:rPr>
          <w:rFonts w:eastAsia="Calibri"/>
        </w:rPr>
        <w:t xml:space="preserve"> умения, которая требуется для успешного выполнения  задания. Группы выделены в соответствии с динамикой формирования способов  деятельности:</w:t>
      </w:r>
    </w:p>
    <w:p w:rsidR="0029413B" w:rsidRDefault="00FB1534" w:rsidP="007D211A">
      <w:pPr>
        <w:pStyle w:val="a4"/>
        <w:rPr>
          <w:rFonts w:eastAsia="Calibri"/>
        </w:rPr>
      </w:pPr>
      <w:r>
        <w:rPr>
          <w:rFonts w:eastAsia="Calibri"/>
        </w:rPr>
        <w:t>Работа содержала 16</w:t>
      </w:r>
      <w:r w:rsidR="0029413B" w:rsidRPr="00761CBE">
        <w:rPr>
          <w:rFonts w:eastAsia="Calibri"/>
        </w:rPr>
        <w:t xml:space="preserve"> заданий</w:t>
      </w:r>
    </w:p>
    <w:p w:rsidR="00570C93" w:rsidRPr="007D211A" w:rsidRDefault="007D211A" w:rsidP="007D211A">
      <w:pPr>
        <w:pStyle w:val="a4"/>
        <w:rPr>
          <w:rFonts w:eastAsia="Calibri"/>
          <w:b/>
        </w:rPr>
      </w:pPr>
      <w:r>
        <w:rPr>
          <w:rFonts w:eastAsia="Calibri"/>
          <w:b/>
        </w:rPr>
        <w:t xml:space="preserve">                       </w:t>
      </w:r>
      <w:r w:rsidR="00570C93" w:rsidRPr="007D211A">
        <w:rPr>
          <w:rFonts w:eastAsia="Calibri"/>
          <w:b/>
        </w:rPr>
        <w:t>Характеристики заданий и система оценивания</w:t>
      </w:r>
    </w:p>
    <w:p w:rsidR="00570C93" w:rsidRPr="00AD04C3" w:rsidRDefault="00570C93" w:rsidP="007D211A">
      <w:pPr>
        <w:pStyle w:val="a4"/>
        <w:rPr>
          <w:rFonts w:eastAsia="Calibri"/>
        </w:rPr>
      </w:pPr>
    </w:p>
    <w:p w:rsidR="00AD04C3" w:rsidRPr="007D211A" w:rsidRDefault="00AD04C3" w:rsidP="007D211A">
      <w:pPr>
        <w:pStyle w:val="a4"/>
        <w:rPr>
          <w:rFonts w:eastAsia="Calibri"/>
          <w:b/>
        </w:rPr>
      </w:pPr>
      <w:r w:rsidRPr="007D211A">
        <w:rPr>
          <w:rFonts w:eastAsia="Calibri"/>
          <w:b/>
        </w:rPr>
        <w:t>ЗАДАНИЕ 1. «ГОЛЬФСТРИМ». (1 ИЗ 11). МФГ_ЧТ_8_022_01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ХАРАКТЕРИСТИКИ ЗАДАНИЯ: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Содержательная область оценки: смысл жизни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</w:r>
      <w:proofErr w:type="spellStart"/>
      <w:r w:rsidRPr="00AD04C3">
        <w:rPr>
          <w:rFonts w:eastAsia="Calibri"/>
        </w:rPr>
        <w:t>Компетентностная</w:t>
      </w:r>
      <w:proofErr w:type="spellEnd"/>
      <w:r w:rsidRPr="00AD04C3">
        <w:rPr>
          <w:rFonts w:eastAsia="Calibri"/>
        </w:rPr>
        <w:t xml:space="preserve"> область оценки: находить и извлекать информацию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Контекст: личный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Тип текста: сплошной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Уровень сложности задания: низкий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Формат ответа: задание с кратким ответом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Объект оценки: находить и извлекать одну единицу информации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Максимальный балл: 1</w:t>
      </w:r>
    </w:p>
    <w:p w:rsid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•</w:t>
      </w:r>
      <w:r w:rsidRPr="00AD04C3">
        <w:rPr>
          <w:rFonts w:eastAsia="Calibri"/>
        </w:rPr>
        <w:tab/>
        <w:t>Способ проверки: программный</w:t>
      </w:r>
    </w:p>
    <w:p w:rsidR="00AD04C3" w:rsidRPr="00AD04C3" w:rsidRDefault="00AD04C3" w:rsidP="007D211A">
      <w:pPr>
        <w:pStyle w:val="a4"/>
        <w:rPr>
          <w:rFonts w:eastAsia="Calibri"/>
        </w:rPr>
      </w:pPr>
    </w:p>
    <w:tbl>
      <w:tblPr>
        <w:tblStyle w:val="a5"/>
        <w:tblW w:w="9206" w:type="dxa"/>
        <w:tblLook w:val="04A0"/>
      </w:tblPr>
      <w:tblGrid>
        <w:gridCol w:w="1077"/>
        <w:gridCol w:w="8129"/>
      </w:tblGrid>
      <w:tr w:rsidR="00AD04C3" w:rsidRPr="00AD04C3" w:rsidTr="00E61BFD">
        <w:tc>
          <w:tcPr>
            <w:tcW w:w="9206" w:type="dxa"/>
            <w:gridSpan w:val="2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Система оценивания:</w:t>
            </w:r>
          </w:p>
        </w:tc>
      </w:tr>
      <w:tr w:rsidR="00AD04C3" w:rsidRPr="00AD04C3" w:rsidTr="00E61BFD">
        <w:tc>
          <w:tcPr>
            <w:tcW w:w="1077" w:type="dxa"/>
            <w:shd w:val="clear" w:color="auto" w:fill="F2F2F2" w:themeFill="background1" w:themeFillShade="F2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Содержание критерия</w:t>
            </w:r>
          </w:p>
        </w:tc>
      </w:tr>
      <w:tr w:rsidR="00AD04C3" w:rsidRPr="00AD04C3" w:rsidTr="00E61BFD">
        <w:tc>
          <w:tcPr>
            <w:tcW w:w="1077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1</w:t>
            </w:r>
          </w:p>
        </w:tc>
        <w:tc>
          <w:tcPr>
            <w:tcW w:w="8129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Дан ответ: 3.</w:t>
            </w:r>
          </w:p>
        </w:tc>
      </w:tr>
      <w:tr w:rsidR="00AD04C3" w:rsidRPr="00AD04C3" w:rsidTr="00E61BFD">
        <w:tc>
          <w:tcPr>
            <w:tcW w:w="1077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0</w:t>
            </w:r>
          </w:p>
        </w:tc>
        <w:tc>
          <w:tcPr>
            <w:tcW w:w="8129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Другой ответ, или ответ отсутствует.</w:t>
            </w:r>
          </w:p>
        </w:tc>
      </w:tr>
    </w:tbl>
    <w:p w:rsidR="007D211A" w:rsidRDefault="007D211A" w:rsidP="007D211A">
      <w:pPr>
        <w:pStyle w:val="a4"/>
        <w:rPr>
          <w:rFonts w:eastAsia="Calibri"/>
          <w:b/>
        </w:rPr>
      </w:pPr>
    </w:p>
    <w:p w:rsidR="00AD04C3" w:rsidRPr="007D211A" w:rsidRDefault="00AD04C3" w:rsidP="007D211A">
      <w:pPr>
        <w:pStyle w:val="a4"/>
        <w:rPr>
          <w:rFonts w:eastAsia="Calibri"/>
          <w:b/>
        </w:rPr>
      </w:pPr>
      <w:r w:rsidRPr="007D211A">
        <w:rPr>
          <w:rFonts w:eastAsia="Calibri"/>
          <w:b/>
        </w:rPr>
        <w:t>Задание 2. «Гольфстрим». (2 из 11). МФГ_ЧТ_8_022_02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ХАРАКТЕРИСТИКИ ЗАДАНИЯ: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Содержательная область оценки: смысл жизни</w:t>
      </w:r>
    </w:p>
    <w:p w:rsidR="00AD04C3" w:rsidRPr="00AD04C3" w:rsidRDefault="00AD04C3" w:rsidP="007D211A">
      <w:pPr>
        <w:pStyle w:val="a4"/>
        <w:rPr>
          <w:rFonts w:eastAsia="Calibri"/>
        </w:rPr>
      </w:pPr>
      <w:proofErr w:type="spellStart"/>
      <w:r w:rsidRPr="00AD04C3">
        <w:rPr>
          <w:rFonts w:eastAsia="Calibri"/>
        </w:rPr>
        <w:lastRenderedPageBreak/>
        <w:t>Компетентностная</w:t>
      </w:r>
      <w:proofErr w:type="spellEnd"/>
      <w:r w:rsidRPr="00AD04C3">
        <w:rPr>
          <w:rFonts w:eastAsia="Calibri"/>
        </w:rPr>
        <w:t xml:space="preserve"> область оценки: интегрировать и интерпретировать информацию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Контекст: личный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Тип текста: сплошной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 xml:space="preserve">Уровень сложности задания: средний 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Формат ответа: задание с выбором нескольких верных ответов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Объект оценки: делать выводы на основе интеграции информации из разных частей текста или разных текстов.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Максимальный балл: 2</w:t>
      </w:r>
    </w:p>
    <w:p w:rsidR="00AD04C3" w:rsidRPr="00AD04C3" w:rsidRDefault="00AD04C3" w:rsidP="007D211A">
      <w:pPr>
        <w:pStyle w:val="a4"/>
        <w:rPr>
          <w:rFonts w:eastAsia="Calibri"/>
        </w:rPr>
      </w:pPr>
      <w:r w:rsidRPr="00AD04C3">
        <w:rPr>
          <w:rFonts w:eastAsia="Calibri"/>
        </w:rPr>
        <w:t>Способ проверки: программный</w:t>
      </w:r>
    </w:p>
    <w:tbl>
      <w:tblPr>
        <w:tblStyle w:val="a5"/>
        <w:tblW w:w="9206" w:type="dxa"/>
        <w:tblLook w:val="04A0"/>
      </w:tblPr>
      <w:tblGrid>
        <w:gridCol w:w="1077"/>
        <w:gridCol w:w="8129"/>
      </w:tblGrid>
      <w:tr w:rsidR="00AD04C3" w:rsidRPr="00AD04C3" w:rsidTr="00E61BFD">
        <w:tc>
          <w:tcPr>
            <w:tcW w:w="9206" w:type="dxa"/>
            <w:gridSpan w:val="2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Система оценивания:</w:t>
            </w:r>
          </w:p>
        </w:tc>
      </w:tr>
      <w:tr w:rsidR="00AD04C3" w:rsidRPr="00AD04C3" w:rsidTr="00E61BFD">
        <w:tc>
          <w:tcPr>
            <w:tcW w:w="1077" w:type="dxa"/>
            <w:shd w:val="clear" w:color="auto" w:fill="F2F2F2" w:themeFill="background1" w:themeFillShade="F2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Содержание критерия</w:t>
            </w:r>
          </w:p>
        </w:tc>
      </w:tr>
      <w:tr w:rsidR="00AD04C3" w:rsidRPr="00AD04C3" w:rsidTr="00E61BFD">
        <w:tc>
          <w:tcPr>
            <w:tcW w:w="1077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2</w:t>
            </w:r>
          </w:p>
        </w:tc>
        <w:tc>
          <w:tcPr>
            <w:tcW w:w="8129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Выбраны ответы: 2 (течёт у поверхности), 5 (</w:t>
            </w:r>
            <w:proofErr w:type="gramStart"/>
            <w:r w:rsidRPr="00AD04C3">
              <w:rPr>
                <w:rFonts w:eastAsia="Calibri"/>
              </w:rPr>
              <w:t>горячий</w:t>
            </w:r>
            <w:proofErr w:type="gramEnd"/>
            <w:r w:rsidRPr="00AD04C3">
              <w:rPr>
                <w:rFonts w:eastAsia="Calibri"/>
              </w:rPr>
              <w:t xml:space="preserve">), 7 (большая скорость) и никакие другие. </w:t>
            </w:r>
          </w:p>
        </w:tc>
      </w:tr>
      <w:tr w:rsidR="00AD04C3" w:rsidRPr="00AD04C3" w:rsidTr="00E61BFD">
        <w:tc>
          <w:tcPr>
            <w:tcW w:w="1077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1</w:t>
            </w:r>
          </w:p>
        </w:tc>
        <w:tc>
          <w:tcPr>
            <w:tcW w:w="8129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Выбраны только два верных ответа и никакие другие.</w:t>
            </w:r>
          </w:p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ИЛИ выбраны два верных ответа и один неверный.</w:t>
            </w:r>
          </w:p>
        </w:tc>
      </w:tr>
      <w:tr w:rsidR="00AD04C3" w:rsidRPr="00AD04C3" w:rsidTr="00E61BFD">
        <w:tc>
          <w:tcPr>
            <w:tcW w:w="1077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0</w:t>
            </w:r>
          </w:p>
        </w:tc>
        <w:tc>
          <w:tcPr>
            <w:tcW w:w="8129" w:type="dxa"/>
          </w:tcPr>
          <w:p w:rsidR="00AD04C3" w:rsidRPr="00AD04C3" w:rsidRDefault="00AD04C3" w:rsidP="007D211A">
            <w:pPr>
              <w:pStyle w:val="a4"/>
              <w:rPr>
                <w:rFonts w:eastAsia="Calibri"/>
              </w:rPr>
            </w:pPr>
            <w:r w:rsidRPr="00AD04C3">
              <w:rPr>
                <w:rFonts w:eastAsia="Calibri"/>
              </w:rPr>
              <w:t>Выбраны другие варианты ответа, или ответ отсутствует.</w:t>
            </w:r>
          </w:p>
        </w:tc>
      </w:tr>
    </w:tbl>
    <w:p w:rsidR="00570C93" w:rsidRPr="007D211A" w:rsidRDefault="007D211A" w:rsidP="007D211A">
      <w:pPr>
        <w:pStyle w:val="a4"/>
        <w:rPr>
          <w:rFonts w:eastAsia="Calibri"/>
          <w:b/>
        </w:rPr>
      </w:pPr>
      <w:r>
        <w:rPr>
          <w:rFonts w:eastAsia="Calibri"/>
        </w:rPr>
        <w:t xml:space="preserve">             </w:t>
      </w:r>
      <w:r w:rsidR="002305A2" w:rsidRPr="007D211A">
        <w:rPr>
          <w:rFonts w:eastAsia="Calibri"/>
          <w:b/>
        </w:rPr>
        <w:t>Задание 3. «Гольфстрим». (3 из 11). МФГ_ЧТ_8_022_03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ХАРАКТЕРИСТИКИ ЗАДАНИЯ: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Содержательная область оценки: смысл жизни</w:t>
      </w:r>
    </w:p>
    <w:p w:rsidR="002305A2" w:rsidRPr="002305A2" w:rsidRDefault="002305A2" w:rsidP="007D211A">
      <w:pPr>
        <w:pStyle w:val="a4"/>
        <w:rPr>
          <w:rFonts w:eastAsia="Calibri"/>
        </w:rPr>
      </w:pPr>
      <w:proofErr w:type="spellStart"/>
      <w:r w:rsidRPr="002305A2">
        <w:rPr>
          <w:rFonts w:eastAsia="Calibri"/>
        </w:rPr>
        <w:t>Компетентностная</w:t>
      </w:r>
      <w:proofErr w:type="spellEnd"/>
      <w:r w:rsidRPr="002305A2">
        <w:rPr>
          <w:rFonts w:eastAsia="Calibri"/>
        </w:rPr>
        <w:t xml:space="preserve"> область оценки: оценивать содержание и форму текста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Контекст: личный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Тип текста: сплошной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Уровень сложности задания: средний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Формат ответа: задание с выбором одного верного ответа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 xml:space="preserve">Объект оценки: понимать назначение структурной единицы текста, использованного автором приёма 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Максимальный балл: 1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Способ проверки: программный</w:t>
      </w:r>
    </w:p>
    <w:p w:rsidR="002305A2" w:rsidRDefault="002305A2" w:rsidP="007D211A">
      <w:pPr>
        <w:pStyle w:val="a4"/>
        <w:rPr>
          <w:rFonts w:eastAsia="Calibri"/>
        </w:rPr>
      </w:pPr>
    </w:p>
    <w:tbl>
      <w:tblPr>
        <w:tblStyle w:val="a5"/>
        <w:tblpPr w:leftFromText="180" w:rightFromText="180" w:vertAnchor="text" w:horzAnchor="margin" w:tblpY="-15"/>
        <w:tblW w:w="9206" w:type="dxa"/>
        <w:tblLook w:val="04A0"/>
      </w:tblPr>
      <w:tblGrid>
        <w:gridCol w:w="1077"/>
        <w:gridCol w:w="8129"/>
      </w:tblGrid>
      <w:tr w:rsidR="002305A2" w:rsidRPr="002305A2" w:rsidTr="002305A2">
        <w:tc>
          <w:tcPr>
            <w:tcW w:w="9206" w:type="dxa"/>
            <w:gridSpan w:val="2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Система оценивания:</w:t>
            </w:r>
          </w:p>
        </w:tc>
      </w:tr>
      <w:tr w:rsidR="002305A2" w:rsidRPr="002305A2" w:rsidTr="002305A2">
        <w:tc>
          <w:tcPr>
            <w:tcW w:w="1077" w:type="dxa"/>
            <w:shd w:val="clear" w:color="auto" w:fill="F2F2F2" w:themeFill="background1" w:themeFillShade="F2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Содержание критерия</w:t>
            </w:r>
          </w:p>
        </w:tc>
      </w:tr>
      <w:tr w:rsidR="002305A2" w:rsidRPr="002305A2" w:rsidTr="002305A2">
        <w:tc>
          <w:tcPr>
            <w:tcW w:w="1077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1</w:t>
            </w:r>
          </w:p>
        </w:tc>
        <w:tc>
          <w:tcPr>
            <w:tcW w:w="8129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  <w:bCs/>
              </w:rPr>
            </w:pPr>
            <w:r w:rsidRPr="002305A2">
              <w:rPr>
                <w:rFonts w:eastAsia="Calibri"/>
              </w:rPr>
              <w:t>Выбран ответ 3 (</w:t>
            </w:r>
            <w:r w:rsidRPr="002305A2">
              <w:rPr>
                <w:rFonts w:eastAsia="Calibri"/>
                <w:iCs/>
              </w:rPr>
              <w:t xml:space="preserve">Автор изображает </w:t>
            </w:r>
            <w:r w:rsidRPr="002305A2">
              <w:rPr>
                <w:rFonts w:eastAsia="Calibri"/>
                <w:bCs/>
              </w:rPr>
              <w:t>Гольфстрим и северные моря как людей).</w:t>
            </w:r>
          </w:p>
        </w:tc>
      </w:tr>
      <w:tr w:rsidR="002305A2" w:rsidRPr="002305A2" w:rsidTr="002305A2">
        <w:tc>
          <w:tcPr>
            <w:tcW w:w="1077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0</w:t>
            </w:r>
          </w:p>
        </w:tc>
        <w:tc>
          <w:tcPr>
            <w:tcW w:w="8129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Выбран другой вариант ответа, или ответ отсутствует.</w:t>
            </w:r>
          </w:p>
        </w:tc>
      </w:tr>
    </w:tbl>
    <w:p w:rsidR="002305A2" w:rsidRPr="007D211A" w:rsidRDefault="002305A2" w:rsidP="007D211A">
      <w:pPr>
        <w:pStyle w:val="a4"/>
        <w:rPr>
          <w:rFonts w:eastAsia="Calibri"/>
          <w:b/>
          <w:sz w:val="22"/>
          <w:szCs w:val="22"/>
        </w:rPr>
      </w:pPr>
      <w:r w:rsidRPr="007D211A">
        <w:rPr>
          <w:rFonts w:eastAsia="Calibri"/>
          <w:b/>
          <w:sz w:val="22"/>
          <w:szCs w:val="22"/>
        </w:rPr>
        <w:t>Задание 4. «Гольфстрим». (4 из 11). МФГ_ЧТ_8_022_04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ХАРАКТЕРИСТИКИ ЗАДАНИЯ: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Содержательная область оценки: смысл жизни</w:t>
      </w:r>
    </w:p>
    <w:p w:rsidR="002305A2" w:rsidRPr="002305A2" w:rsidRDefault="002305A2" w:rsidP="007D211A">
      <w:pPr>
        <w:pStyle w:val="a4"/>
        <w:rPr>
          <w:rFonts w:eastAsia="Calibri"/>
        </w:rPr>
      </w:pPr>
      <w:proofErr w:type="spellStart"/>
      <w:r w:rsidRPr="002305A2">
        <w:rPr>
          <w:rFonts w:eastAsia="Calibri"/>
        </w:rPr>
        <w:t>Компетентностная</w:t>
      </w:r>
      <w:proofErr w:type="spellEnd"/>
      <w:r w:rsidRPr="002305A2">
        <w:rPr>
          <w:rFonts w:eastAsia="Calibri"/>
        </w:rPr>
        <w:t xml:space="preserve"> область оценки: интегрировать и интерпретировать информацию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Контекст: личный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Тип текста: сплошной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Уровень сложности задания: средний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Формат ответа: задание на выделение фрагмента текста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Объект оценки: интерпретировать текст или его фрагмент, учитывая жанр или ситуацию функционирования текста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Максимальный балл: 1</w:t>
      </w:r>
    </w:p>
    <w:p w:rsidR="002305A2" w:rsidRPr="002305A2" w:rsidRDefault="002305A2" w:rsidP="007D211A">
      <w:pPr>
        <w:pStyle w:val="a4"/>
        <w:rPr>
          <w:rFonts w:eastAsia="Calibri"/>
        </w:rPr>
      </w:pPr>
      <w:r w:rsidRPr="002305A2">
        <w:rPr>
          <w:rFonts w:eastAsia="Calibri"/>
        </w:rPr>
        <w:t>Способ проверки: программный</w:t>
      </w:r>
    </w:p>
    <w:tbl>
      <w:tblPr>
        <w:tblStyle w:val="a5"/>
        <w:tblW w:w="9206" w:type="dxa"/>
        <w:tblLook w:val="04A0"/>
      </w:tblPr>
      <w:tblGrid>
        <w:gridCol w:w="1077"/>
        <w:gridCol w:w="8129"/>
      </w:tblGrid>
      <w:tr w:rsidR="002305A2" w:rsidRPr="002305A2" w:rsidTr="00E61BFD">
        <w:tc>
          <w:tcPr>
            <w:tcW w:w="9206" w:type="dxa"/>
            <w:gridSpan w:val="2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Система оценивания:</w:t>
            </w:r>
          </w:p>
        </w:tc>
      </w:tr>
      <w:tr w:rsidR="002305A2" w:rsidRPr="002305A2" w:rsidTr="00E61BFD">
        <w:tc>
          <w:tcPr>
            <w:tcW w:w="1077" w:type="dxa"/>
            <w:shd w:val="clear" w:color="auto" w:fill="F2F2F2" w:themeFill="background1" w:themeFillShade="F2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Содержание критерия</w:t>
            </w:r>
          </w:p>
        </w:tc>
      </w:tr>
      <w:tr w:rsidR="002305A2" w:rsidRPr="002305A2" w:rsidTr="00E61BFD">
        <w:tc>
          <w:tcPr>
            <w:tcW w:w="1077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1</w:t>
            </w:r>
          </w:p>
        </w:tc>
        <w:tc>
          <w:tcPr>
            <w:tcW w:w="8129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 xml:space="preserve">Выделено предложение: </w:t>
            </w:r>
            <w:r w:rsidRPr="002305A2">
              <w:rPr>
                <w:rFonts w:eastAsia="Calibri"/>
                <w:i/>
              </w:rPr>
              <w:t xml:space="preserve">Потому что, когда остынешь, всегда поворачиваешь назад, </w:t>
            </w:r>
            <w:r w:rsidRPr="002305A2">
              <w:rPr>
                <w:rFonts w:eastAsia="Calibri"/>
              </w:rPr>
              <w:t>другие предложения не выделены.</w:t>
            </w:r>
          </w:p>
        </w:tc>
      </w:tr>
      <w:tr w:rsidR="002305A2" w:rsidRPr="002305A2" w:rsidTr="00E61BFD">
        <w:tc>
          <w:tcPr>
            <w:tcW w:w="1077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0</w:t>
            </w:r>
          </w:p>
        </w:tc>
        <w:tc>
          <w:tcPr>
            <w:tcW w:w="8129" w:type="dxa"/>
          </w:tcPr>
          <w:p w:rsidR="002305A2" w:rsidRPr="002305A2" w:rsidRDefault="002305A2" w:rsidP="007D211A">
            <w:pPr>
              <w:pStyle w:val="a4"/>
              <w:rPr>
                <w:rFonts w:eastAsia="Calibri"/>
              </w:rPr>
            </w:pPr>
            <w:r w:rsidRPr="002305A2">
              <w:rPr>
                <w:rFonts w:eastAsia="Calibri"/>
              </w:rPr>
              <w:t>Другой ответ, или ответ отсутствует.</w:t>
            </w:r>
          </w:p>
        </w:tc>
      </w:tr>
    </w:tbl>
    <w:p w:rsidR="00024AB2" w:rsidRPr="007D211A" w:rsidRDefault="00024AB2" w:rsidP="007D211A">
      <w:pPr>
        <w:pStyle w:val="a4"/>
        <w:rPr>
          <w:rFonts w:eastAsia="Calibri"/>
          <w:b/>
          <w:sz w:val="22"/>
          <w:szCs w:val="22"/>
        </w:rPr>
      </w:pPr>
      <w:r w:rsidRPr="007D211A">
        <w:rPr>
          <w:rFonts w:eastAsia="Calibri"/>
          <w:b/>
          <w:sz w:val="22"/>
          <w:szCs w:val="22"/>
        </w:rPr>
        <w:lastRenderedPageBreak/>
        <w:t>Задание 5. «Гольфстрим». (5 из 11). МФГ_ЧТ_8_022_04</w:t>
      </w:r>
    </w:p>
    <w:p w:rsidR="007D211A" w:rsidRDefault="007D211A" w:rsidP="007D211A">
      <w:pPr>
        <w:pStyle w:val="a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ХАРАКТЕРИСТИКИ ЗАДАНИЯ: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Содержательная область оценки:</w:t>
      </w:r>
      <w:r w:rsidRPr="008301A5">
        <w:rPr>
          <w:rFonts w:eastAsia="Calibri"/>
          <w:sz w:val="22"/>
          <w:szCs w:val="22"/>
        </w:rPr>
        <w:t xml:space="preserve"> смысл жизни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proofErr w:type="spellStart"/>
      <w:r w:rsidRPr="004465D4">
        <w:rPr>
          <w:rFonts w:eastAsia="Calibri"/>
          <w:sz w:val="22"/>
          <w:szCs w:val="22"/>
        </w:rPr>
        <w:t>Компетентностная</w:t>
      </w:r>
      <w:proofErr w:type="spellEnd"/>
      <w:r w:rsidRPr="004465D4">
        <w:rPr>
          <w:rFonts w:eastAsia="Calibri"/>
          <w:sz w:val="22"/>
          <w:szCs w:val="22"/>
        </w:rPr>
        <w:t xml:space="preserve"> область оценки:</w:t>
      </w:r>
      <w:r w:rsidRPr="008301A5">
        <w:rPr>
          <w:rFonts w:eastAsia="Calibri"/>
          <w:sz w:val="22"/>
          <w:szCs w:val="22"/>
        </w:rPr>
        <w:t xml:space="preserve"> оценивать содержание и форму текста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Контекст</w:t>
      </w:r>
      <w:r w:rsidRPr="008301A5">
        <w:rPr>
          <w:rFonts w:eastAsia="Calibri"/>
          <w:sz w:val="22"/>
          <w:szCs w:val="22"/>
        </w:rPr>
        <w:t>: личный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Тип текста:</w:t>
      </w:r>
      <w:r w:rsidRPr="008301A5">
        <w:rPr>
          <w:rFonts w:eastAsia="Calibri"/>
          <w:sz w:val="22"/>
          <w:szCs w:val="22"/>
        </w:rPr>
        <w:t xml:space="preserve"> сплошной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Уровень сложности задания:</w:t>
      </w:r>
      <w:r w:rsidRPr="008301A5">
        <w:rPr>
          <w:rFonts w:eastAsia="Calibri"/>
          <w:sz w:val="22"/>
          <w:szCs w:val="22"/>
        </w:rPr>
        <w:t xml:space="preserve"> высокий 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Формат ответа:</w:t>
      </w:r>
      <w:r w:rsidRPr="008301A5">
        <w:rPr>
          <w:rFonts w:eastAsia="Calibri"/>
          <w:sz w:val="22"/>
          <w:szCs w:val="22"/>
        </w:rPr>
        <w:t xml:space="preserve"> задание с выбором одного верного ответа  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Объект оценки:</w:t>
      </w:r>
      <w:r w:rsidRPr="008301A5">
        <w:rPr>
          <w:rFonts w:eastAsia="Calibri"/>
          <w:sz w:val="22"/>
          <w:szCs w:val="22"/>
        </w:rPr>
        <w:t xml:space="preserve"> оценивать форму текста (структуру, стиль и т.д.), целесообразность использованных автором приемов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Максимальный балл:</w:t>
      </w:r>
      <w:r w:rsidRPr="008301A5">
        <w:rPr>
          <w:rFonts w:eastAsia="Calibri"/>
          <w:sz w:val="22"/>
          <w:szCs w:val="22"/>
        </w:rPr>
        <w:t xml:space="preserve"> 1</w:t>
      </w:r>
    </w:p>
    <w:p w:rsidR="002305A2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Способ проверки:</w:t>
      </w:r>
      <w:r w:rsidRPr="008301A5">
        <w:rPr>
          <w:rFonts w:eastAsia="Calibri"/>
          <w:sz w:val="22"/>
          <w:szCs w:val="22"/>
        </w:rPr>
        <w:t xml:space="preserve"> программный</w:t>
      </w:r>
    </w:p>
    <w:tbl>
      <w:tblPr>
        <w:tblStyle w:val="a5"/>
        <w:tblpPr w:leftFromText="180" w:rightFromText="180" w:vertAnchor="text" w:horzAnchor="margin" w:tblpY="47"/>
        <w:tblW w:w="9206" w:type="dxa"/>
        <w:tblLook w:val="04A0"/>
      </w:tblPr>
      <w:tblGrid>
        <w:gridCol w:w="1077"/>
        <w:gridCol w:w="8129"/>
      </w:tblGrid>
      <w:tr w:rsidR="007D211A" w:rsidRPr="00570C93" w:rsidTr="007D211A">
        <w:tc>
          <w:tcPr>
            <w:tcW w:w="9206" w:type="dxa"/>
            <w:gridSpan w:val="2"/>
          </w:tcPr>
          <w:p w:rsidR="007D211A" w:rsidRPr="00570C93" w:rsidRDefault="007D211A" w:rsidP="007D211A">
            <w:pPr>
              <w:pStyle w:val="a4"/>
              <w:rPr>
                <w:rFonts w:eastAsia="Calibri"/>
              </w:rPr>
            </w:pPr>
            <w:r w:rsidRPr="00570C93">
              <w:rPr>
                <w:rFonts w:eastAsia="Calibri"/>
              </w:rPr>
              <w:t>Система оценивания:</w:t>
            </w:r>
          </w:p>
        </w:tc>
      </w:tr>
      <w:tr w:rsidR="007D211A" w:rsidRPr="00570C93" w:rsidTr="007D211A">
        <w:tc>
          <w:tcPr>
            <w:tcW w:w="1077" w:type="dxa"/>
            <w:shd w:val="clear" w:color="auto" w:fill="F2F2F2" w:themeFill="background1" w:themeFillShade="F2"/>
          </w:tcPr>
          <w:p w:rsidR="007D211A" w:rsidRPr="00570C93" w:rsidRDefault="007D211A" w:rsidP="007D211A">
            <w:pPr>
              <w:pStyle w:val="a4"/>
              <w:rPr>
                <w:rFonts w:eastAsia="Calibri"/>
              </w:rPr>
            </w:pPr>
            <w:r w:rsidRPr="00570C93">
              <w:rPr>
                <w:rFonts w:eastAsia="Calibri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7D211A" w:rsidRPr="00570C93" w:rsidRDefault="007D211A" w:rsidP="007D211A">
            <w:pPr>
              <w:pStyle w:val="a4"/>
              <w:rPr>
                <w:rFonts w:eastAsia="Calibri"/>
              </w:rPr>
            </w:pPr>
            <w:r w:rsidRPr="00570C93">
              <w:rPr>
                <w:rFonts w:eastAsia="Calibri"/>
              </w:rPr>
              <w:t>Содержание критерия</w:t>
            </w:r>
          </w:p>
        </w:tc>
      </w:tr>
      <w:tr w:rsidR="007D211A" w:rsidRPr="00570C93" w:rsidTr="007D211A">
        <w:tc>
          <w:tcPr>
            <w:tcW w:w="1077" w:type="dxa"/>
          </w:tcPr>
          <w:p w:rsidR="007D211A" w:rsidRPr="00570C93" w:rsidRDefault="007D211A" w:rsidP="007D211A">
            <w:pPr>
              <w:pStyle w:val="a4"/>
              <w:rPr>
                <w:rFonts w:eastAsia="Calibri"/>
              </w:rPr>
            </w:pPr>
            <w:r w:rsidRPr="00570C93">
              <w:rPr>
                <w:rFonts w:eastAsia="Calibri"/>
              </w:rPr>
              <w:t>1</w:t>
            </w:r>
          </w:p>
        </w:tc>
        <w:tc>
          <w:tcPr>
            <w:tcW w:w="8129" w:type="dxa"/>
          </w:tcPr>
          <w:p w:rsidR="007D211A" w:rsidRPr="00570C93" w:rsidRDefault="007D211A" w:rsidP="007D211A">
            <w:pPr>
              <w:pStyle w:val="a4"/>
              <w:rPr>
                <w:rFonts w:eastAsia="Cambria"/>
              </w:rPr>
            </w:pPr>
            <w:r w:rsidRPr="00570C93">
              <w:rPr>
                <w:rFonts w:eastAsia="Cambria"/>
              </w:rPr>
              <w:t>Выбран ответ: 3 (</w:t>
            </w:r>
            <w:r w:rsidRPr="00570C93">
              <w:rPr>
                <w:rFonts w:eastAsia="Times New Roman"/>
              </w:rPr>
              <w:t>«Автор хотел, чтобы построение текста отражало то, о чем он говорит»)</w:t>
            </w:r>
            <w:r w:rsidRPr="00570C93">
              <w:rPr>
                <w:rFonts w:eastAsia="Cambria"/>
              </w:rPr>
              <w:t>.</w:t>
            </w:r>
          </w:p>
        </w:tc>
      </w:tr>
      <w:tr w:rsidR="007D211A" w:rsidRPr="00570C93" w:rsidTr="007D211A">
        <w:tc>
          <w:tcPr>
            <w:tcW w:w="1077" w:type="dxa"/>
          </w:tcPr>
          <w:p w:rsidR="007D211A" w:rsidRPr="00570C93" w:rsidRDefault="007D211A" w:rsidP="007D211A">
            <w:pPr>
              <w:pStyle w:val="a4"/>
              <w:rPr>
                <w:rFonts w:eastAsia="Calibri"/>
              </w:rPr>
            </w:pPr>
            <w:r w:rsidRPr="00570C93">
              <w:rPr>
                <w:rFonts w:eastAsia="Calibri"/>
              </w:rPr>
              <w:t>0</w:t>
            </w:r>
          </w:p>
        </w:tc>
        <w:tc>
          <w:tcPr>
            <w:tcW w:w="8129" w:type="dxa"/>
          </w:tcPr>
          <w:p w:rsidR="007D211A" w:rsidRPr="00570C93" w:rsidRDefault="007D211A" w:rsidP="007D211A">
            <w:pPr>
              <w:pStyle w:val="a4"/>
              <w:rPr>
                <w:rFonts w:eastAsia="Calibri"/>
              </w:rPr>
            </w:pPr>
            <w:r w:rsidRPr="00570C93">
              <w:rPr>
                <w:rFonts w:eastAsia="Calibri"/>
              </w:rPr>
              <w:t>Выбран другой вариант ответа, или ответ отсутствует.</w:t>
            </w:r>
          </w:p>
        </w:tc>
      </w:tr>
    </w:tbl>
    <w:p w:rsidR="00570C93" w:rsidRPr="004465D4" w:rsidRDefault="00570C93" w:rsidP="007D211A">
      <w:pPr>
        <w:pStyle w:val="a4"/>
        <w:rPr>
          <w:rFonts w:eastAsia="Calibri"/>
          <w:sz w:val="22"/>
          <w:szCs w:val="22"/>
        </w:rPr>
      </w:pPr>
    </w:p>
    <w:p w:rsidR="008301A5" w:rsidRPr="007D211A" w:rsidRDefault="00024AB2" w:rsidP="007D211A">
      <w:pPr>
        <w:pStyle w:val="a4"/>
        <w:rPr>
          <w:rFonts w:eastAsia="Calibri"/>
          <w:b/>
          <w:sz w:val="22"/>
          <w:szCs w:val="22"/>
        </w:rPr>
      </w:pPr>
      <w:r w:rsidRPr="007D211A">
        <w:rPr>
          <w:rFonts w:eastAsia="Calibri"/>
          <w:b/>
          <w:sz w:val="22"/>
          <w:szCs w:val="22"/>
        </w:rPr>
        <w:t>Задание 6. «Гольфстрим». (6из 11). МФГ_ЧТ_8_022_04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ХАРАКТЕРИСТИКИ ЗАДАНИЯ: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Содержательная область оценки:</w:t>
      </w:r>
      <w:r w:rsidRPr="008301A5">
        <w:rPr>
          <w:rFonts w:eastAsia="Calibri"/>
          <w:sz w:val="22"/>
          <w:szCs w:val="22"/>
        </w:rPr>
        <w:t xml:space="preserve"> смысл жизни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proofErr w:type="spellStart"/>
      <w:r w:rsidRPr="004465D4">
        <w:rPr>
          <w:rFonts w:eastAsia="Calibri"/>
          <w:sz w:val="22"/>
          <w:szCs w:val="22"/>
        </w:rPr>
        <w:t>Компетентностная</w:t>
      </w:r>
      <w:proofErr w:type="spellEnd"/>
      <w:r w:rsidRPr="004465D4">
        <w:rPr>
          <w:rFonts w:eastAsia="Calibri"/>
          <w:sz w:val="22"/>
          <w:szCs w:val="22"/>
        </w:rPr>
        <w:t xml:space="preserve"> область оценки:</w:t>
      </w:r>
      <w:r w:rsidRPr="008301A5">
        <w:rPr>
          <w:rFonts w:eastAsia="Calibri"/>
          <w:sz w:val="22"/>
          <w:szCs w:val="22"/>
        </w:rPr>
        <w:t xml:space="preserve"> интегрировать и интерпретировать информацию</w:t>
      </w:r>
    </w:p>
    <w:p w:rsidR="008301A5" w:rsidRPr="008301A5" w:rsidRDefault="008301A5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•</w:t>
      </w:r>
      <w:r w:rsidRPr="008301A5">
        <w:rPr>
          <w:rFonts w:eastAsia="Calibri"/>
          <w:sz w:val="22"/>
          <w:szCs w:val="22"/>
        </w:rPr>
        <w:tab/>
      </w:r>
      <w:r w:rsidRPr="004465D4">
        <w:rPr>
          <w:rFonts w:eastAsia="Calibri"/>
          <w:sz w:val="22"/>
          <w:szCs w:val="22"/>
        </w:rPr>
        <w:t>Контекст:</w:t>
      </w:r>
      <w:r w:rsidRPr="008301A5">
        <w:rPr>
          <w:rFonts w:eastAsia="Calibri"/>
          <w:sz w:val="22"/>
          <w:szCs w:val="22"/>
        </w:rPr>
        <w:t xml:space="preserve"> личный</w:t>
      </w:r>
    </w:p>
    <w:tbl>
      <w:tblPr>
        <w:tblStyle w:val="a5"/>
        <w:tblpPr w:leftFromText="180" w:rightFromText="180" w:vertAnchor="text" w:horzAnchor="margin" w:tblpY="28"/>
        <w:tblW w:w="9206" w:type="dxa"/>
        <w:tblLook w:val="04A0"/>
      </w:tblPr>
      <w:tblGrid>
        <w:gridCol w:w="1077"/>
        <w:gridCol w:w="8129"/>
      </w:tblGrid>
      <w:tr w:rsidR="007D211A" w:rsidRPr="008301A5" w:rsidTr="007D211A">
        <w:tc>
          <w:tcPr>
            <w:tcW w:w="9206" w:type="dxa"/>
            <w:gridSpan w:val="2"/>
          </w:tcPr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7D211A" w:rsidRPr="008301A5" w:rsidTr="007D211A">
        <w:tc>
          <w:tcPr>
            <w:tcW w:w="1077" w:type="dxa"/>
            <w:shd w:val="clear" w:color="auto" w:fill="F2F2F2" w:themeFill="background1" w:themeFillShade="F2"/>
          </w:tcPr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7D211A" w:rsidRPr="008301A5" w:rsidTr="007D211A">
        <w:tc>
          <w:tcPr>
            <w:tcW w:w="1077" w:type="dxa"/>
          </w:tcPr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Выбран ответ «Права Марина», при этом в обосновании указано на то, что в тексте присутствует иносказание (аллегория); текст на самом деле рассказывает о людях, человеческой жизни;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ИЛИ: природные объекты олицетворяются, наделяются характерами и т.п.;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ИЛИ: в рассказе представлены разные взгляды на мир, разные жизненные установки, их конфликт, ситуацию можно перенести на жизненные ситуации.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 xml:space="preserve">ИЛИ: описаны черты стиля текста, не позволяющие отнести его к </w:t>
            </w:r>
            <w:proofErr w:type="gramStart"/>
            <w:r w:rsidRPr="008301A5">
              <w:rPr>
                <w:rFonts w:eastAsia="Calibri"/>
                <w:sz w:val="22"/>
                <w:szCs w:val="22"/>
              </w:rPr>
              <w:t>научно-популярному</w:t>
            </w:r>
            <w:proofErr w:type="gramEnd"/>
            <w:r w:rsidRPr="008301A5">
              <w:rPr>
                <w:rFonts w:eastAsia="Calibri"/>
                <w:sz w:val="22"/>
                <w:szCs w:val="22"/>
              </w:rPr>
              <w:t xml:space="preserve"> (заставляющие считать его притчей). 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  <w:u w:val="single"/>
              </w:rPr>
              <w:t>Примеры ответов</w:t>
            </w:r>
            <w:r w:rsidRPr="008301A5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Права Марина. Потому что текст написан в иносказательной форме.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Права Марина. Течение Гольфстрим представлен как человек, а это одна из характерных черт притчи.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Права Марина. Два Гольфстрима – это как сравнение молодых и уже в годах людей.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Права Марина. Потому что те</w:t>
            </w:r>
            <w:proofErr w:type="gramStart"/>
            <w:r w:rsidRPr="008301A5">
              <w:rPr>
                <w:rFonts w:eastAsia="Calibri"/>
                <w:i/>
                <w:sz w:val="22"/>
                <w:szCs w:val="22"/>
              </w:rPr>
              <w:t>кст пр</w:t>
            </w:r>
            <w:proofErr w:type="gramEnd"/>
            <w:r w:rsidRPr="008301A5">
              <w:rPr>
                <w:rFonts w:eastAsia="Calibri"/>
                <w:i/>
                <w:sz w:val="22"/>
                <w:szCs w:val="22"/>
              </w:rPr>
              <w:t>о два Гольфстрима – это рассказ про познание себя. В этом тексте есть что-то философское.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Права Марина. Рассказ не в научном стиле, там воды и моря разговаривают друг с другом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Права Марина. В тексте Гольфстрим олицетворяется. Это история не о течении, а о молодом человеке </w:t>
            </w:r>
            <w:proofErr w:type="gramStart"/>
            <w:r w:rsidRPr="008301A5">
              <w:rPr>
                <w:rFonts w:eastAsia="Calibri"/>
                <w:i/>
                <w:sz w:val="22"/>
                <w:szCs w:val="22"/>
              </w:rPr>
              <w:t>переставшего</w:t>
            </w:r>
            <w:proofErr w:type="gramEnd"/>
            <w:r w:rsidRPr="008301A5">
              <w:rPr>
                <w:rFonts w:eastAsia="Calibri"/>
                <w:i/>
                <w:sz w:val="22"/>
                <w:szCs w:val="22"/>
              </w:rPr>
              <w:t xml:space="preserve"> верить в то, что он способен что-либо изменить.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Права Марина. В тексте используются различные сравнения, олицетворения, которые создают художественную окраску текста.</w:t>
            </w:r>
          </w:p>
        </w:tc>
      </w:tr>
      <w:tr w:rsidR="007D211A" w:rsidRPr="008301A5" w:rsidTr="007D211A">
        <w:tc>
          <w:tcPr>
            <w:tcW w:w="1077" w:type="dxa"/>
          </w:tcPr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Другой ответ, или ответ отсутствует.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  <w:u w:val="single"/>
              </w:rPr>
              <w:t>Примеры ответов</w:t>
            </w:r>
            <w:r w:rsidRPr="008301A5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Права Марина. Это художественный рассказ </w:t>
            </w:r>
            <w:r w:rsidRPr="008301A5">
              <w:rPr>
                <w:rFonts w:eastAsia="Calibri"/>
                <w:sz w:val="22"/>
                <w:szCs w:val="22"/>
              </w:rPr>
              <w:t>(нет доказательств).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Права Марина. Потому что в тексте нет научных фактов </w:t>
            </w:r>
            <w:r w:rsidRPr="008301A5">
              <w:rPr>
                <w:rFonts w:eastAsia="Calibri"/>
                <w:sz w:val="22"/>
                <w:szCs w:val="22"/>
              </w:rPr>
              <w:t>(неверная характеристика).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Права Марина. В тексте два Гольфстрима есть множество преувеличений</w:t>
            </w:r>
            <w:r w:rsidRPr="008301A5">
              <w:rPr>
                <w:rFonts w:eastAsia="Calibri"/>
                <w:sz w:val="22"/>
                <w:szCs w:val="22"/>
              </w:rPr>
              <w:t xml:space="preserve"> (неверная характеристика).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Прав Влад. Потому что это научный текст с интересной формой научных </w:t>
            </w:r>
            <w:r w:rsidRPr="008301A5">
              <w:rPr>
                <w:rFonts w:eastAsia="Calibri"/>
                <w:i/>
                <w:sz w:val="22"/>
                <w:szCs w:val="22"/>
              </w:rPr>
              <w:lastRenderedPageBreak/>
              <w:t>фактов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Прав Влад. В тексте присутствует большое количество научных </w:t>
            </w:r>
            <w:proofErr w:type="gramStart"/>
            <w:r w:rsidRPr="008301A5">
              <w:rPr>
                <w:rFonts w:eastAsia="Calibri"/>
                <w:i/>
                <w:sz w:val="22"/>
                <w:szCs w:val="22"/>
              </w:rPr>
              <w:t>фактов о Гольфстриме</w:t>
            </w:r>
            <w:proofErr w:type="gramEnd"/>
            <w:r w:rsidRPr="008301A5">
              <w:rPr>
                <w:rFonts w:eastAsia="Calibri"/>
                <w:i/>
                <w:sz w:val="22"/>
                <w:szCs w:val="22"/>
              </w:rPr>
              <w:t>: скорость, направление, география и др.</w:t>
            </w:r>
          </w:p>
          <w:p w:rsidR="007D211A" w:rsidRPr="008301A5" w:rsidRDefault="007D211A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Прав Влад. Текст ясный, доступный, понятный для неподготовленного читателя, хоть и рассказывает о научных явлениях.</w:t>
            </w:r>
          </w:p>
        </w:tc>
      </w:tr>
    </w:tbl>
    <w:p w:rsidR="00570C93" w:rsidRPr="007D211A" w:rsidRDefault="00570C93" w:rsidP="007D211A">
      <w:pPr>
        <w:pStyle w:val="a4"/>
        <w:rPr>
          <w:rFonts w:eastAsia="Calibri"/>
          <w:b/>
          <w:sz w:val="22"/>
          <w:szCs w:val="22"/>
        </w:rPr>
      </w:pPr>
    </w:p>
    <w:p w:rsidR="004465D4" w:rsidRPr="007D211A" w:rsidRDefault="004465D4" w:rsidP="007D211A">
      <w:pPr>
        <w:pStyle w:val="a4"/>
        <w:rPr>
          <w:rFonts w:eastAsia="Calibri"/>
          <w:b/>
          <w:sz w:val="22"/>
          <w:szCs w:val="22"/>
        </w:rPr>
      </w:pPr>
      <w:r w:rsidRPr="007D211A">
        <w:rPr>
          <w:rFonts w:eastAsia="Calibri"/>
          <w:b/>
          <w:sz w:val="22"/>
          <w:szCs w:val="22"/>
        </w:rPr>
        <w:t>Задание 7. «Гольфстрим». (7 из 11). МФГ_ЧТ_8_022_07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ХАРАКТЕРИСТИКИ ЗАДАНИЯ: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Содержательная область оценки: человек и природа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8301A5">
        <w:rPr>
          <w:rFonts w:eastAsia="Calibri"/>
          <w:sz w:val="22"/>
          <w:szCs w:val="22"/>
        </w:rPr>
        <w:t>Компетентностная</w:t>
      </w:r>
      <w:proofErr w:type="spellEnd"/>
      <w:r w:rsidRPr="008301A5">
        <w:rPr>
          <w:rFonts w:eastAsia="Calibri"/>
          <w:sz w:val="22"/>
          <w:szCs w:val="22"/>
        </w:rPr>
        <w:t xml:space="preserve"> область оценки: находить и извлекать информацию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Контекст: общественный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Тип текста: сплошной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 xml:space="preserve">Уровень сложности задания: средний </w:t>
      </w:r>
    </w:p>
    <w:p w:rsidR="004465D4" w:rsidRPr="008301A5" w:rsidRDefault="004465D4" w:rsidP="007D211A">
      <w:pPr>
        <w:pStyle w:val="a4"/>
        <w:rPr>
          <w:rFonts w:eastAsia="Calibri"/>
          <w:bCs/>
          <w:sz w:val="22"/>
          <w:szCs w:val="22"/>
        </w:rPr>
      </w:pPr>
      <w:r w:rsidRPr="008301A5">
        <w:rPr>
          <w:rFonts w:eastAsia="Calibri"/>
          <w:sz w:val="22"/>
          <w:szCs w:val="22"/>
        </w:rPr>
        <w:t>Формат ответа: задание с выбором нескольких верных ответов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Объект оценки: определять наличие/отсутствие информации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Максимальный балл: 1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Способ проверки: программный</w:t>
      </w:r>
    </w:p>
    <w:p w:rsidR="00570C93" w:rsidRPr="008301A5" w:rsidRDefault="00570C93" w:rsidP="007D211A">
      <w:pPr>
        <w:pStyle w:val="a4"/>
        <w:rPr>
          <w:rFonts w:eastAsia="Calibri"/>
          <w:sz w:val="22"/>
          <w:szCs w:val="22"/>
        </w:rPr>
      </w:pPr>
    </w:p>
    <w:tbl>
      <w:tblPr>
        <w:tblStyle w:val="a5"/>
        <w:tblW w:w="9206" w:type="dxa"/>
        <w:tblLook w:val="04A0"/>
      </w:tblPr>
      <w:tblGrid>
        <w:gridCol w:w="1077"/>
        <w:gridCol w:w="8129"/>
      </w:tblGrid>
      <w:tr w:rsidR="00570C93" w:rsidRPr="008301A5" w:rsidTr="00570C93">
        <w:tc>
          <w:tcPr>
            <w:tcW w:w="9206" w:type="dxa"/>
            <w:gridSpan w:val="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570C93" w:rsidRPr="008301A5" w:rsidTr="00570C93">
        <w:tc>
          <w:tcPr>
            <w:tcW w:w="1077" w:type="dxa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570C93" w:rsidRPr="008301A5" w:rsidTr="00570C93">
        <w:tc>
          <w:tcPr>
            <w:tcW w:w="1077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570C93" w:rsidRPr="008301A5" w:rsidRDefault="00570C93" w:rsidP="007D211A">
            <w:pPr>
              <w:pStyle w:val="a4"/>
              <w:rPr>
                <w:rFonts w:eastAsia="Cambria"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>Выбраны ответы: 2 (Какова средняя температура Гольфстрима в арктической зоне), 5 (Какова скорость Гольфстрима) и никакие другие.</w:t>
            </w:r>
          </w:p>
        </w:tc>
      </w:tr>
      <w:tr w:rsidR="00570C93" w:rsidRPr="008301A5" w:rsidTr="00570C93">
        <w:tc>
          <w:tcPr>
            <w:tcW w:w="1077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Выбраны другие варианты ответа, или ответ отсутствует.</w:t>
            </w:r>
          </w:p>
        </w:tc>
      </w:tr>
    </w:tbl>
    <w:p w:rsidR="00570C93" w:rsidRDefault="00570C93" w:rsidP="007D211A">
      <w:pPr>
        <w:pStyle w:val="a4"/>
        <w:rPr>
          <w:rFonts w:eastAsia="Calibri"/>
          <w:sz w:val="22"/>
          <w:szCs w:val="22"/>
        </w:rPr>
      </w:pPr>
    </w:p>
    <w:p w:rsidR="004465D4" w:rsidRPr="00B66EA7" w:rsidRDefault="004465D4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8. «Гольфстрим». (8 из 11). МФГ_ЧТ_8_022_08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ХАРАКТЕРИСТИКИ ЗАДАНИЯ: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Содержательная область оценки: человек и природа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8301A5">
        <w:rPr>
          <w:rFonts w:eastAsia="Calibri"/>
          <w:sz w:val="22"/>
          <w:szCs w:val="22"/>
        </w:rPr>
        <w:t>Компетентностная</w:t>
      </w:r>
      <w:proofErr w:type="spellEnd"/>
      <w:r w:rsidRPr="008301A5">
        <w:rPr>
          <w:rFonts w:eastAsia="Calibri"/>
          <w:sz w:val="22"/>
          <w:szCs w:val="22"/>
        </w:rPr>
        <w:t xml:space="preserve"> область оценки: интегрировать и интерпретировать информацию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Контекст: общественный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Тип текста: сплошной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Уровень сложности задания: средний</w:t>
      </w:r>
    </w:p>
    <w:p w:rsidR="004465D4" w:rsidRPr="008301A5" w:rsidRDefault="004465D4" w:rsidP="007D211A">
      <w:pPr>
        <w:pStyle w:val="a4"/>
        <w:rPr>
          <w:rFonts w:eastAsia="Calibri"/>
          <w:bCs/>
          <w:sz w:val="22"/>
          <w:szCs w:val="22"/>
        </w:rPr>
      </w:pPr>
      <w:r w:rsidRPr="008301A5">
        <w:rPr>
          <w:rFonts w:eastAsia="Calibri"/>
          <w:sz w:val="22"/>
          <w:szCs w:val="22"/>
        </w:rPr>
        <w:t>Формат ответа: задание с выбором одного верного ответа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Объект оценки: делать выводы и обобщения на основе информации, представленной в одном фрагменте текста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Максимальный балл: 1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Способ проверки: программный</w:t>
      </w:r>
    </w:p>
    <w:tbl>
      <w:tblPr>
        <w:tblStyle w:val="a5"/>
        <w:tblpPr w:leftFromText="180" w:rightFromText="180" w:vertAnchor="text" w:horzAnchor="margin" w:tblpY="29"/>
        <w:tblW w:w="9206" w:type="dxa"/>
        <w:tblLook w:val="04A0"/>
      </w:tblPr>
      <w:tblGrid>
        <w:gridCol w:w="1077"/>
        <w:gridCol w:w="8129"/>
      </w:tblGrid>
      <w:tr w:rsidR="00245952" w:rsidRPr="008301A5" w:rsidTr="00245952">
        <w:tc>
          <w:tcPr>
            <w:tcW w:w="9206" w:type="dxa"/>
            <w:gridSpan w:val="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245952" w:rsidRPr="008301A5" w:rsidTr="00245952">
        <w:tc>
          <w:tcPr>
            <w:tcW w:w="1077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245952" w:rsidRPr="008301A5" w:rsidTr="00245952"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mbria"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>Выбран ответ 3 (похолоданием в Европе).</w:t>
            </w:r>
          </w:p>
        </w:tc>
      </w:tr>
      <w:tr w:rsidR="00245952" w:rsidRPr="008301A5" w:rsidTr="00245952"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Выбран другой вариант ответа, или ответ отсутствует.</w:t>
            </w:r>
          </w:p>
        </w:tc>
      </w:tr>
    </w:tbl>
    <w:p w:rsidR="004465D4" w:rsidRPr="00B66EA7" w:rsidRDefault="004465D4" w:rsidP="007D211A">
      <w:pPr>
        <w:pStyle w:val="a4"/>
        <w:rPr>
          <w:rFonts w:eastAsia="Calibri"/>
          <w:b/>
          <w:sz w:val="22"/>
          <w:szCs w:val="22"/>
        </w:rPr>
      </w:pPr>
    </w:p>
    <w:p w:rsidR="004465D4" w:rsidRPr="00B66EA7" w:rsidRDefault="004465D4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9. «Гольфстрим». (9 из 11). МФГ_ЧТ_8_022_09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ХАРАКТЕРИСТИКИ ЗАДАНИЯ: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Содержательная область оценки: человек и природа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8301A5">
        <w:rPr>
          <w:rFonts w:eastAsia="Calibri"/>
          <w:sz w:val="22"/>
          <w:szCs w:val="22"/>
        </w:rPr>
        <w:t>Компетентностная</w:t>
      </w:r>
      <w:proofErr w:type="spellEnd"/>
      <w:r w:rsidRPr="008301A5">
        <w:rPr>
          <w:rFonts w:eastAsia="Calibri"/>
          <w:sz w:val="22"/>
          <w:szCs w:val="22"/>
        </w:rPr>
        <w:t xml:space="preserve"> область оценки: находить и извлекать информацию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Контекст: множественный (личный, общественный)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Тип текста: множественный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Уровень сложности задания: средний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Формат ответа: задание с кратким ответом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Объект оценки: находить и извлекать одну единицу информации</w:t>
      </w:r>
    </w:p>
    <w:p w:rsidR="004465D4" w:rsidRPr="008301A5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Максимальный балл: 1</w:t>
      </w:r>
    </w:p>
    <w:p w:rsidR="004465D4" w:rsidRDefault="004465D4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Способ проверки: программный</w:t>
      </w:r>
    </w:p>
    <w:tbl>
      <w:tblPr>
        <w:tblStyle w:val="a5"/>
        <w:tblW w:w="9206" w:type="dxa"/>
        <w:tblLook w:val="04A0"/>
      </w:tblPr>
      <w:tblGrid>
        <w:gridCol w:w="1077"/>
        <w:gridCol w:w="8129"/>
      </w:tblGrid>
      <w:tr w:rsidR="004465D4" w:rsidRPr="008301A5" w:rsidTr="00E61BFD">
        <w:tc>
          <w:tcPr>
            <w:tcW w:w="9206" w:type="dxa"/>
            <w:gridSpan w:val="2"/>
          </w:tcPr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4465D4" w:rsidRPr="008301A5" w:rsidTr="00E61BFD">
        <w:tc>
          <w:tcPr>
            <w:tcW w:w="1077" w:type="dxa"/>
            <w:shd w:val="clear" w:color="auto" w:fill="F2F2F2" w:themeFill="background1" w:themeFillShade="F2"/>
          </w:tcPr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4465D4" w:rsidRPr="008301A5" w:rsidTr="00E61BFD">
        <w:tc>
          <w:tcPr>
            <w:tcW w:w="1077" w:type="dxa"/>
          </w:tcPr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>Дан ответ: остывает</w:t>
            </w:r>
            <w:r w:rsidRPr="008301A5">
              <w:rPr>
                <w:rFonts w:eastAsia="Times New Roman"/>
                <w:sz w:val="22"/>
                <w:szCs w:val="22"/>
              </w:rPr>
              <w:t>. Допускается: остывают, остывать, остыть, остынешь.</w:t>
            </w:r>
          </w:p>
        </w:tc>
      </w:tr>
      <w:tr w:rsidR="004465D4" w:rsidRPr="008301A5" w:rsidTr="00E61BFD">
        <w:tc>
          <w:tcPr>
            <w:tcW w:w="1077" w:type="dxa"/>
          </w:tcPr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Другой ответ, или ответ отсутствует.</w:t>
            </w:r>
          </w:p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  <w:u w:val="single"/>
              </w:rPr>
              <w:lastRenderedPageBreak/>
              <w:t>Примеры ответов</w:t>
            </w:r>
            <w:r w:rsidRPr="008301A5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Поостыть</w:t>
            </w:r>
          </w:p>
          <w:p w:rsidR="004465D4" w:rsidRPr="008301A5" w:rsidRDefault="004465D4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Охлаждает</w:t>
            </w:r>
          </w:p>
        </w:tc>
      </w:tr>
    </w:tbl>
    <w:p w:rsidR="004465D4" w:rsidRPr="00B66EA7" w:rsidRDefault="004465D4" w:rsidP="007D211A">
      <w:pPr>
        <w:pStyle w:val="a4"/>
        <w:rPr>
          <w:rFonts w:eastAsia="Calibri"/>
          <w:b/>
          <w:sz w:val="22"/>
          <w:szCs w:val="22"/>
        </w:rPr>
      </w:pPr>
    </w:p>
    <w:p w:rsidR="00E61BFD" w:rsidRPr="00B66EA7" w:rsidRDefault="00E61BFD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10. «Гольфстрим». (10 из 11). МФГ_ЧТ_8_022_10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ХАРАКТЕРИСТИКИ ЗАДАНИЯ: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Содержательная область оценки: человек и природа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8301A5">
        <w:rPr>
          <w:rFonts w:eastAsia="Calibri"/>
          <w:sz w:val="22"/>
          <w:szCs w:val="22"/>
        </w:rPr>
        <w:t>Компетентностная</w:t>
      </w:r>
      <w:proofErr w:type="spellEnd"/>
      <w:r w:rsidRPr="008301A5">
        <w:rPr>
          <w:rFonts w:eastAsia="Calibri"/>
          <w:sz w:val="22"/>
          <w:szCs w:val="22"/>
        </w:rPr>
        <w:t xml:space="preserve"> область оценки интегрировать и интерпретировать информацию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Контекст: общественный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Тип текста: сплошной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 xml:space="preserve">Уровень сложности задания: средний </w:t>
      </w:r>
    </w:p>
    <w:p w:rsidR="00E61BFD" w:rsidRPr="008301A5" w:rsidRDefault="00E61BFD" w:rsidP="007D211A">
      <w:pPr>
        <w:pStyle w:val="a4"/>
        <w:rPr>
          <w:rFonts w:eastAsia="Calibri"/>
          <w:bCs/>
          <w:sz w:val="22"/>
          <w:szCs w:val="22"/>
        </w:rPr>
      </w:pPr>
      <w:r w:rsidRPr="008301A5">
        <w:rPr>
          <w:rFonts w:eastAsia="Calibri"/>
          <w:sz w:val="22"/>
          <w:szCs w:val="22"/>
        </w:rPr>
        <w:t>Формат ответа: задание с выбором одного верного ответа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Объект оценки: делать выводы и обобщения на основе информации, представленной в одном фрагменте текста.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Максимальный балл: 1</w:t>
      </w:r>
    </w:p>
    <w:p w:rsidR="00E61BFD" w:rsidRDefault="00E61BFD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Способ проверки: программный</w:t>
      </w:r>
    </w:p>
    <w:tbl>
      <w:tblPr>
        <w:tblStyle w:val="a5"/>
        <w:tblpPr w:leftFromText="180" w:rightFromText="180" w:vertAnchor="text" w:horzAnchor="margin" w:tblpY="118"/>
        <w:tblW w:w="9206" w:type="dxa"/>
        <w:tblLook w:val="04A0"/>
      </w:tblPr>
      <w:tblGrid>
        <w:gridCol w:w="1077"/>
        <w:gridCol w:w="8129"/>
      </w:tblGrid>
      <w:tr w:rsidR="00E61BFD" w:rsidRPr="008301A5" w:rsidTr="00E61BFD">
        <w:tc>
          <w:tcPr>
            <w:tcW w:w="9206" w:type="dxa"/>
            <w:gridSpan w:val="2"/>
          </w:tcPr>
          <w:p w:rsidR="00E61BFD" w:rsidRPr="008301A5" w:rsidRDefault="00E61BFD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E61BFD" w:rsidRPr="008301A5" w:rsidTr="00E61BFD">
        <w:tc>
          <w:tcPr>
            <w:tcW w:w="1077" w:type="dxa"/>
            <w:shd w:val="clear" w:color="auto" w:fill="F2F2F2" w:themeFill="background1" w:themeFillShade="F2"/>
          </w:tcPr>
          <w:p w:rsidR="00E61BFD" w:rsidRPr="008301A5" w:rsidRDefault="00E61BFD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E61BFD" w:rsidRPr="008301A5" w:rsidRDefault="00E61BFD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E61BFD" w:rsidRPr="008301A5" w:rsidTr="00E61BFD">
        <w:tc>
          <w:tcPr>
            <w:tcW w:w="1077" w:type="dxa"/>
          </w:tcPr>
          <w:p w:rsidR="00E61BFD" w:rsidRPr="008301A5" w:rsidRDefault="00E61BFD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E61BFD" w:rsidRPr="008301A5" w:rsidRDefault="00E61BFD" w:rsidP="007D211A">
            <w:pPr>
              <w:pStyle w:val="a4"/>
              <w:rPr>
                <w:rFonts w:eastAsia="Cambria"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>Выбран ответ 4 (потому что пресная вода у берегов Гренландии превращается в лёд).</w:t>
            </w:r>
          </w:p>
        </w:tc>
      </w:tr>
      <w:tr w:rsidR="00E61BFD" w:rsidRPr="008301A5" w:rsidTr="00E61BFD">
        <w:tc>
          <w:tcPr>
            <w:tcW w:w="1077" w:type="dxa"/>
          </w:tcPr>
          <w:p w:rsidR="00E61BFD" w:rsidRPr="008301A5" w:rsidRDefault="00E61BFD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E61BFD" w:rsidRPr="008301A5" w:rsidRDefault="00E61BFD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Выбран другой вариант ответа, или ответ отсутствует.</w:t>
            </w:r>
          </w:p>
        </w:tc>
      </w:tr>
    </w:tbl>
    <w:p w:rsidR="00B66EA7" w:rsidRDefault="00B66EA7" w:rsidP="007D211A">
      <w:pPr>
        <w:pStyle w:val="a4"/>
        <w:rPr>
          <w:rFonts w:eastAsia="Calibri"/>
          <w:b/>
          <w:sz w:val="22"/>
          <w:szCs w:val="22"/>
        </w:rPr>
      </w:pPr>
    </w:p>
    <w:p w:rsidR="00E61BFD" w:rsidRPr="00B66EA7" w:rsidRDefault="00E61BFD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11. «Гольфстрим». (11 из 11). МФГ_ЧТ_8_022_11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ХАРАКТЕРИСТИКИ ЗАДАНИЯ: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Содержательная область оценки: человек и природа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E61BFD">
        <w:rPr>
          <w:rFonts w:eastAsia="Calibri"/>
          <w:sz w:val="22"/>
          <w:szCs w:val="22"/>
        </w:rPr>
        <w:t>Компетентностная</w:t>
      </w:r>
      <w:proofErr w:type="spellEnd"/>
      <w:r w:rsidRPr="00E61BFD">
        <w:rPr>
          <w:rFonts w:eastAsia="Calibri"/>
          <w:sz w:val="22"/>
          <w:szCs w:val="22"/>
        </w:rPr>
        <w:t xml:space="preserve"> область оценки: интегрировать и интерпретировать информацию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Контекст: личный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Тип текста: сплошной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Уровень сложности задания: высокий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Формат ответа: задание на установление последовательности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proofErr w:type="gramStart"/>
      <w:r w:rsidRPr="00E61BFD">
        <w:rPr>
          <w:rFonts w:eastAsia="Calibri"/>
          <w:sz w:val="22"/>
          <w:szCs w:val="22"/>
        </w:rPr>
        <w:t>Объект оценки: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proofErr w:type="gramEnd"/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Максимальный балл: 1</w:t>
      </w:r>
    </w:p>
    <w:p w:rsidR="00570C93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Способ проверки: программный</w:t>
      </w:r>
    </w:p>
    <w:p w:rsidR="00570C93" w:rsidRPr="008301A5" w:rsidRDefault="00570C93" w:rsidP="007D211A">
      <w:pPr>
        <w:pStyle w:val="a4"/>
        <w:rPr>
          <w:rFonts w:eastAsia="Calibri"/>
          <w:sz w:val="22"/>
          <w:szCs w:val="22"/>
        </w:rPr>
      </w:pPr>
    </w:p>
    <w:p w:rsidR="00570C93" w:rsidRPr="00B66EA7" w:rsidRDefault="00E61BFD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12. «ГУМАНИТАРИИ И ТЕХНАРИ» (1 из 5). МФГ_ЧТ_8_025_01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</w:p>
    <w:tbl>
      <w:tblPr>
        <w:tblStyle w:val="a5"/>
        <w:tblpPr w:leftFromText="180" w:rightFromText="180" w:vertAnchor="text" w:horzAnchor="margin" w:tblpY="-562"/>
        <w:tblW w:w="9206" w:type="dxa"/>
        <w:tblLook w:val="04A0"/>
      </w:tblPr>
      <w:tblGrid>
        <w:gridCol w:w="1077"/>
        <w:gridCol w:w="8129"/>
      </w:tblGrid>
      <w:tr w:rsidR="00245952" w:rsidRPr="008301A5" w:rsidTr="00245952">
        <w:tc>
          <w:tcPr>
            <w:tcW w:w="9206" w:type="dxa"/>
            <w:gridSpan w:val="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245952" w:rsidRPr="008301A5" w:rsidTr="00245952">
        <w:tc>
          <w:tcPr>
            <w:tcW w:w="1077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245952" w:rsidRPr="008301A5" w:rsidTr="00245952">
        <w:trPr>
          <w:trHeight w:val="1344"/>
        </w:trPr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mbria"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 xml:space="preserve">Дан ответ:  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/>
            </w:tblPr>
            <w:tblGrid>
              <w:gridCol w:w="526"/>
              <w:gridCol w:w="7377"/>
            </w:tblGrid>
            <w:tr w:rsidR="00245952" w:rsidRPr="008301A5" w:rsidTr="00E61BFD">
              <w:trPr>
                <w:trHeight w:val="1"/>
              </w:trPr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45952" w:rsidRPr="008301A5" w:rsidRDefault="00245952" w:rsidP="00A379A8">
                  <w:pPr>
                    <w:pStyle w:val="a4"/>
                    <w:framePr w:hSpace="180" w:wrap="around" w:vAnchor="text" w:hAnchor="margin" w:y="-562"/>
                    <w:rPr>
                      <w:rFonts w:eastAsia="Calibri"/>
                      <w:sz w:val="22"/>
                      <w:szCs w:val="22"/>
                    </w:rPr>
                  </w:pPr>
                  <w:r w:rsidRPr="008301A5">
                    <w:rPr>
                      <w:rFonts w:eastAsia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45952" w:rsidRPr="008301A5" w:rsidRDefault="00245952" w:rsidP="00A379A8">
                  <w:pPr>
                    <w:pStyle w:val="a4"/>
                    <w:framePr w:hSpace="180" w:wrap="around" w:vAnchor="text" w:hAnchor="margin" w:y="-562"/>
                    <w:rPr>
                      <w:rFonts w:eastAsia="Calibri"/>
                      <w:sz w:val="22"/>
                      <w:szCs w:val="22"/>
                    </w:rPr>
                  </w:pPr>
                  <w:r w:rsidRPr="008301A5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Активно тает арктический лёд.</w:t>
                  </w:r>
                </w:p>
              </w:tc>
            </w:tr>
            <w:tr w:rsidR="00245952" w:rsidRPr="008301A5" w:rsidTr="00E61BFD">
              <w:trPr>
                <w:trHeight w:val="1"/>
              </w:trPr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45952" w:rsidRPr="008301A5" w:rsidRDefault="00245952" w:rsidP="00A379A8">
                  <w:pPr>
                    <w:pStyle w:val="a4"/>
                    <w:framePr w:hSpace="180" w:wrap="around" w:vAnchor="text" w:hAnchor="margin" w:y="-562"/>
                    <w:rPr>
                      <w:rFonts w:eastAsia="Calibri"/>
                      <w:sz w:val="22"/>
                      <w:szCs w:val="22"/>
                    </w:rPr>
                  </w:pPr>
                  <w:r w:rsidRPr="008301A5">
                    <w:rPr>
                      <w:rFonts w:eastAsia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45952" w:rsidRPr="008301A5" w:rsidRDefault="00245952" w:rsidP="00A379A8">
                  <w:pPr>
                    <w:pStyle w:val="a4"/>
                    <w:framePr w:hSpace="180" w:wrap="around" w:vAnchor="text" w:hAnchor="margin" w:y="-562"/>
                    <w:rPr>
                      <w:rFonts w:eastAsia="Calibri"/>
                      <w:sz w:val="22"/>
                      <w:szCs w:val="22"/>
                    </w:rPr>
                  </w:pPr>
                  <w:r w:rsidRPr="008301A5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Воды Северного Ледовитого океана становятся более пресными.</w:t>
                  </w:r>
                </w:p>
              </w:tc>
            </w:tr>
            <w:tr w:rsidR="00245952" w:rsidRPr="008301A5" w:rsidTr="00E61BFD">
              <w:trPr>
                <w:trHeight w:val="1"/>
              </w:trPr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45952" w:rsidRPr="008301A5" w:rsidRDefault="00245952" w:rsidP="00A379A8">
                  <w:pPr>
                    <w:pStyle w:val="a4"/>
                    <w:framePr w:hSpace="180" w:wrap="around" w:vAnchor="text" w:hAnchor="margin" w:y="-562"/>
                    <w:rPr>
                      <w:rFonts w:eastAsia="Calibri"/>
                      <w:sz w:val="22"/>
                      <w:szCs w:val="22"/>
                    </w:rPr>
                  </w:pPr>
                  <w:r w:rsidRPr="008301A5">
                    <w:rPr>
                      <w:rFonts w:eastAsia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45952" w:rsidRPr="008301A5" w:rsidRDefault="00245952" w:rsidP="00A379A8">
                  <w:pPr>
                    <w:pStyle w:val="a4"/>
                    <w:framePr w:hSpace="180" w:wrap="around" w:vAnchor="text" w:hAnchor="margin" w:y="-562"/>
                    <w:rPr>
                      <w:rFonts w:eastAsia="Calibri"/>
                      <w:sz w:val="22"/>
                      <w:szCs w:val="22"/>
                    </w:rPr>
                  </w:pPr>
                  <w:r w:rsidRPr="008301A5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Воды у берегов Гренландии не опускаются на глубину.</w:t>
                  </w:r>
                </w:p>
              </w:tc>
            </w:tr>
          </w:tbl>
          <w:p w:rsidR="00245952" w:rsidRPr="008301A5" w:rsidRDefault="00245952" w:rsidP="007D211A">
            <w:pPr>
              <w:pStyle w:val="a4"/>
              <w:rPr>
                <w:rFonts w:eastAsia="Cambria"/>
                <w:sz w:val="22"/>
                <w:szCs w:val="22"/>
              </w:rPr>
            </w:pPr>
          </w:p>
        </w:tc>
      </w:tr>
      <w:tr w:rsidR="00245952" w:rsidRPr="008301A5" w:rsidTr="00245952"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Другой ответ, или ответ отсутствует.</w:t>
            </w:r>
          </w:p>
        </w:tc>
      </w:tr>
    </w:tbl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ХАРАКТЕРИСТИКИ ЗАДАНИЯ: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 xml:space="preserve">Содержательная область оценки: внутренний мир человека 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E61BFD">
        <w:rPr>
          <w:rFonts w:eastAsia="Calibri"/>
          <w:sz w:val="22"/>
          <w:szCs w:val="22"/>
        </w:rPr>
        <w:t>Компетентностная</w:t>
      </w:r>
      <w:proofErr w:type="spellEnd"/>
      <w:r w:rsidRPr="00E61BFD">
        <w:rPr>
          <w:rFonts w:eastAsia="Calibri"/>
          <w:sz w:val="22"/>
          <w:szCs w:val="22"/>
        </w:rPr>
        <w:t xml:space="preserve"> область оценки: интегрировать и интерпретировать информацию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Контекст: общественный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Тип текста: сплошной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Уровень сложности задания: низкий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Формат ответа: задание с выбором одного верного ответа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Объект оценки: понимать значение слова или выражения на основе контекста.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Максимальный балл: 1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lastRenderedPageBreak/>
        <w:t>Способ проверки:</w:t>
      </w:r>
      <w:r w:rsidR="00B66EA7">
        <w:rPr>
          <w:rFonts w:eastAsia="Calibri"/>
          <w:sz w:val="22"/>
          <w:szCs w:val="22"/>
        </w:rPr>
        <w:t xml:space="preserve"> программный</w:t>
      </w:r>
    </w:p>
    <w:p w:rsidR="00570C93" w:rsidRPr="008301A5" w:rsidRDefault="00570C93" w:rsidP="007D211A">
      <w:pPr>
        <w:pStyle w:val="a4"/>
        <w:rPr>
          <w:rFonts w:eastAsia="Calibri"/>
          <w:sz w:val="22"/>
          <w:szCs w:val="22"/>
        </w:rPr>
      </w:pPr>
    </w:p>
    <w:tbl>
      <w:tblPr>
        <w:tblStyle w:val="a5"/>
        <w:tblpPr w:leftFromText="180" w:rightFromText="180" w:vertAnchor="text" w:horzAnchor="margin" w:tblpY="-48"/>
        <w:tblW w:w="9206" w:type="dxa"/>
        <w:tblLook w:val="04A0"/>
      </w:tblPr>
      <w:tblGrid>
        <w:gridCol w:w="1077"/>
        <w:gridCol w:w="8129"/>
      </w:tblGrid>
      <w:tr w:rsidR="00245952" w:rsidRPr="008301A5" w:rsidTr="00245952">
        <w:tc>
          <w:tcPr>
            <w:tcW w:w="9206" w:type="dxa"/>
            <w:gridSpan w:val="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245952" w:rsidRPr="008301A5" w:rsidTr="00245952">
        <w:tc>
          <w:tcPr>
            <w:tcW w:w="1077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245952" w:rsidRPr="008301A5" w:rsidTr="00245952"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>Выбран ответ 3 (</w:t>
            </w:r>
            <w:r w:rsidRPr="008301A5">
              <w:rPr>
                <w:rFonts w:eastAsia="Calibri"/>
                <w:sz w:val="22"/>
                <w:szCs w:val="22"/>
              </w:rPr>
              <w:t>деление людей на «гуманитариев» и «технарей»</w:t>
            </w:r>
            <w:r w:rsidRPr="008301A5">
              <w:rPr>
                <w:rFonts w:eastAsia="Cambria"/>
                <w:sz w:val="22"/>
                <w:szCs w:val="22"/>
              </w:rPr>
              <w:t>).</w:t>
            </w:r>
          </w:p>
        </w:tc>
      </w:tr>
      <w:tr w:rsidR="00245952" w:rsidRPr="008301A5" w:rsidTr="00245952"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Выбран другой вариант ответа, или ответ отсутствует.</w:t>
            </w:r>
          </w:p>
        </w:tc>
      </w:tr>
    </w:tbl>
    <w:p w:rsidR="00570C93" w:rsidRPr="00B66EA7" w:rsidRDefault="00E61BFD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13. «ГУМАНИТАРИИ И ТЕХНАРИ» (2 из 5). МФГ_ЧТ_8_025_02</w:t>
      </w:r>
    </w:p>
    <w:p w:rsidR="00570C93" w:rsidRDefault="00570C93" w:rsidP="007D211A">
      <w:pPr>
        <w:pStyle w:val="a4"/>
        <w:rPr>
          <w:rFonts w:eastAsia="Calibri"/>
          <w:sz w:val="22"/>
          <w:szCs w:val="22"/>
        </w:rPr>
      </w:pP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ХАРАКТЕРИСТИКИ ЗАДАНИЯ: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Содержательная область оценки: внутренний мир человека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E61BFD">
        <w:rPr>
          <w:rFonts w:eastAsia="Calibri"/>
          <w:sz w:val="22"/>
          <w:szCs w:val="22"/>
        </w:rPr>
        <w:t>Компетентностная</w:t>
      </w:r>
      <w:proofErr w:type="spellEnd"/>
      <w:r w:rsidRPr="00E61BFD">
        <w:rPr>
          <w:rFonts w:eastAsia="Calibri"/>
          <w:sz w:val="22"/>
          <w:szCs w:val="22"/>
        </w:rPr>
        <w:t xml:space="preserve"> область оценки: интегрировать и интерпретировать информацию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Контекст: общественный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Тип текста: сплошной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Уровень сложности задания: средний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Формат ответа: задание на выделение фрагмента текста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proofErr w:type="gramStart"/>
      <w:r w:rsidRPr="00E61BFD">
        <w:rPr>
          <w:rFonts w:eastAsia="Calibri"/>
          <w:sz w:val="22"/>
          <w:szCs w:val="22"/>
        </w:rPr>
        <w:t>Объект оценки: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proofErr w:type="gramEnd"/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Максимальный балл: 1</w:t>
      </w:r>
    </w:p>
    <w:p w:rsid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Способ проверки: программный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</w:p>
    <w:tbl>
      <w:tblPr>
        <w:tblStyle w:val="a5"/>
        <w:tblW w:w="4927" w:type="pct"/>
        <w:tblLook w:val="04A0"/>
      </w:tblPr>
      <w:tblGrid>
        <w:gridCol w:w="1102"/>
        <w:gridCol w:w="8190"/>
      </w:tblGrid>
      <w:tr w:rsidR="00570C93" w:rsidRPr="008301A5" w:rsidTr="00570C93">
        <w:tc>
          <w:tcPr>
            <w:tcW w:w="5000" w:type="pct"/>
            <w:gridSpan w:val="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570C93" w:rsidRPr="008301A5" w:rsidTr="00570C93">
        <w:tc>
          <w:tcPr>
            <w:tcW w:w="593" w:type="pct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4407" w:type="pct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570C93" w:rsidRPr="008301A5" w:rsidTr="00570C93">
        <w:tc>
          <w:tcPr>
            <w:tcW w:w="593" w:type="pct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407" w:type="pct"/>
          </w:tcPr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 xml:space="preserve">Выделено предложение </w:t>
            </w:r>
            <w:r w:rsidRPr="008301A5">
              <w:rPr>
                <w:rFonts w:eastAsia="Cambria"/>
                <w:i/>
                <w:sz w:val="22"/>
                <w:szCs w:val="22"/>
              </w:rPr>
              <w:t>«</w:t>
            </w:r>
            <w:r w:rsidRPr="008301A5">
              <w:rPr>
                <w:rFonts w:eastAsia="Times New Roman"/>
                <w:i/>
                <w:sz w:val="22"/>
                <w:szCs w:val="22"/>
                <w:lang w:eastAsia="ru-RU"/>
              </w:rPr>
              <w:t>Можно привести массу доводов в пользу того, что разделение на «технарей» и «гуманитариев» слишком примитивно: современный мир построен на взаимодействии разных наук</w:t>
            </w:r>
            <w:r w:rsidRPr="008301A5">
              <w:rPr>
                <w:rFonts w:eastAsia="Cambria"/>
                <w:i/>
                <w:sz w:val="22"/>
                <w:szCs w:val="22"/>
              </w:rPr>
              <w:t>»</w:t>
            </w:r>
            <w:r w:rsidRPr="008301A5">
              <w:rPr>
                <w:rFonts w:eastAsia="Cambria"/>
                <w:sz w:val="22"/>
                <w:szCs w:val="22"/>
              </w:rPr>
              <w:t xml:space="preserve">, другие предложения не выделены. </w:t>
            </w:r>
          </w:p>
        </w:tc>
      </w:tr>
      <w:tr w:rsidR="00570C93" w:rsidRPr="008301A5" w:rsidTr="00570C93">
        <w:tc>
          <w:tcPr>
            <w:tcW w:w="593" w:type="pct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407" w:type="pct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Другой ответ, или ответ отсутствует.</w:t>
            </w:r>
          </w:p>
        </w:tc>
      </w:tr>
    </w:tbl>
    <w:p w:rsidR="00570C93" w:rsidRDefault="00570C93" w:rsidP="007D211A">
      <w:pPr>
        <w:pStyle w:val="a4"/>
        <w:rPr>
          <w:rFonts w:eastAsia="Calibri"/>
          <w:sz w:val="22"/>
          <w:szCs w:val="22"/>
        </w:rPr>
      </w:pPr>
    </w:p>
    <w:p w:rsidR="00E61BFD" w:rsidRPr="00B66EA7" w:rsidRDefault="00E61BFD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14. «ГУМАНИТАРИИ И ТЕХНАРИ» (3 из 5). МФГ_ЧТ_8_025_03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ХАРАКТЕРИСТИКИ ЗАДАНИЯ: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 xml:space="preserve">Содержательная область оценки: внутренний мир человека 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E61BFD">
        <w:rPr>
          <w:rFonts w:eastAsia="Calibri"/>
          <w:sz w:val="22"/>
          <w:szCs w:val="22"/>
        </w:rPr>
        <w:t>Компетентностная</w:t>
      </w:r>
      <w:proofErr w:type="spellEnd"/>
      <w:r w:rsidRPr="00E61BFD">
        <w:rPr>
          <w:rFonts w:eastAsia="Calibri"/>
          <w:sz w:val="22"/>
          <w:szCs w:val="22"/>
        </w:rPr>
        <w:t xml:space="preserve"> область оценки: находить и извлекать информацию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Контекст: общественный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Тип текста: сплошной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Уровень сложности задания: низкий</w:t>
      </w:r>
    </w:p>
    <w:p w:rsidR="00E61BFD" w:rsidRPr="00E61BFD" w:rsidRDefault="00E61BFD" w:rsidP="007D211A">
      <w:pPr>
        <w:pStyle w:val="a4"/>
        <w:rPr>
          <w:rFonts w:eastAsia="Calibri"/>
          <w:bCs/>
          <w:sz w:val="22"/>
          <w:szCs w:val="22"/>
        </w:rPr>
      </w:pPr>
      <w:r w:rsidRPr="00E61BFD">
        <w:rPr>
          <w:rFonts w:eastAsia="Calibri"/>
          <w:sz w:val="22"/>
          <w:szCs w:val="22"/>
        </w:rPr>
        <w:t>Формат ответа: задание с выбором одного верного ответа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Объект оценки: находить и извлекать одну единицу информации</w:t>
      </w:r>
    </w:p>
    <w:p w:rsidR="00E61BFD" w:rsidRPr="00E61BFD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Максимальный балл: 1</w:t>
      </w:r>
    </w:p>
    <w:p w:rsidR="00E61BFD" w:rsidRPr="008301A5" w:rsidRDefault="00E61BFD" w:rsidP="007D211A">
      <w:pPr>
        <w:pStyle w:val="a4"/>
        <w:rPr>
          <w:rFonts w:eastAsia="Calibri"/>
          <w:sz w:val="22"/>
          <w:szCs w:val="22"/>
        </w:rPr>
      </w:pPr>
      <w:r w:rsidRPr="00E61BFD">
        <w:rPr>
          <w:rFonts w:eastAsia="Calibri"/>
          <w:sz w:val="22"/>
          <w:szCs w:val="22"/>
        </w:rPr>
        <w:t>Способ проверки: программный</w:t>
      </w:r>
    </w:p>
    <w:p w:rsidR="00570C93" w:rsidRPr="008301A5" w:rsidRDefault="00570C93" w:rsidP="007D211A">
      <w:pPr>
        <w:pStyle w:val="a4"/>
        <w:rPr>
          <w:rFonts w:eastAsia="Calibri"/>
          <w:sz w:val="22"/>
          <w:szCs w:val="22"/>
        </w:rPr>
      </w:pPr>
    </w:p>
    <w:tbl>
      <w:tblPr>
        <w:tblStyle w:val="a5"/>
        <w:tblpPr w:leftFromText="180" w:rightFromText="180" w:vertAnchor="text" w:horzAnchor="margin" w:tblpY="-38"/>
        <w:tblW w:w="9206" w:type="dxa"/>
        <w:tblLook w:val="04A0"/>
      </w:tblPr>
      <w:tblGrid>
        <w:gridCol w:w="1077"/>
        <w:gridCol w:w="8129"/>
      </w:tblGrid>
      <w:tr w:rsidR="00245952" w:rsidRPr="008301A5" w:rsidTr="00245952">
        <w:tc>
          <w:tcPr>
            <w:tcW w:w="9206" w:type="dxa"/>
            <w:gridSpan w:val="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245952" w:rsidRPr="008301A5" w:rsidTr="00245952">
        <w:tc>
          <w:tcPr>
            <w:tcW w:w="1077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245952" w:rsidRPr="008301A5" w:rsidTr="00245952"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>Выбран ответ 4 (</w:t>
            </w:r>
            <w:r w:rsidRPr="008301A5">
              <w:rPr>
                <w:rFonts w:eastAsia="Calibri"/>
                <w:iCs/>
                <w:sz w:val="22"/>
                <w:szCs w:val="22"/>
                <w:shd w:val="clear" w:color="auto" w:fill="FFFFFF"/>
              </w:rPr>
              <w:t>чтобы понять, как мозг воспринимает речь</w:t>
            </w:r>
            <w:r w:rsidRPr="008301A5">
              <w:rPr>
                <w:rFonts w:eastAsia="Cambria"/>
                <w:sz w:val="22"/>
                <w:szCs w:val="22"/>
              </w:rPr>
              <w:t>).</w:t>
            </w:r>
          </w:p>
        </w:tc>
      </w:tr>
      <w:tr w:rsidR="00245952" w:rsidRPr="008301A5" w:rsidTr="00245952">
        <w:tc>
          <w:tcPr>
            <w:tcW w:w="1077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</w:tcPr>
          <w:p w:rsidR="00245952" w:rsidRPr="008301A5" w:rsidRDefault="00245952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Выбран другой вариант ответа, или ответ отсутствует.</w:t>
            </w:r>
          </w:p>
        </w:tc>
      </w:tr>
    </w:tbl>
    <w:p w:rsidR="00024AB2" w:rsidRPr="00B66EA7" w:rsidRDefault="00024AB2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15. «ГУМАНИТАРИИ И ТЕХНАРИ» (4 из 5). МФГ_ЧТ_8_025_04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>ХАРАКТЕРИСТИКИ ЗАДАНИЯ: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 xml:space="preserve">Содержательная область оценки: внутренний мир человека 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024AB2">
        <w:rPr>
          <w:rFonts w:eastAsia="Calibri"/>
          <w:sz w:val="22"/>
          <w:szCs w:val="22"/>
        </w:rPr>
        <w:t>Компетентностная</w:t>
      </w:r>
      <w:proofErr w:type="spellEnd"/>
      <w:r w:rsidRPr="00024AB2">
        <w:rPr>
          <w:rFonts w:eastAsia="Calibri"/>
          <w:sz w:val="22"/>
          <w:szCs w:val="22"/>
        </w:rPr>
        <w:t xml:space="preserve"> область оценки: интегрировать и интерпретировать информацию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>Контекст: общественный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>Тип текста: сплошной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>Уровень сложности задания: средний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>Формат ответа: задание с развернутым ответом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>Объект оценки: делать выводы на основе интеграции информации из разных частей текста или разных текстов</w:t>
      </w:r>
    </w:p>
    <w:p w:rsidR="00024AB2" w:rsidRPr="00024AB2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t>Максимальный балл: 1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024AB2">
        <w:rPr>
          <w:rFonts w:eastAsia="Calibri"/>
          <w:sz w:val="22"/>
          <w:szCs w:val="22"/>
        </w:rPr>
        <w:lastRenderedPageBreak/>
        <w:t>Способ проверки: экспертный</w:t>
      </w:r>
    </w:p>
    <w:p w:rsidR="00570C93" w:rsidRPr="008301A5" w:rsidRDefault="00570C93" w:rsidP="007D211A">
      <w:pPr>
        <w:pStyle w:val="a4"/>
        <w:rPr>
          <w:rFonts w:eastAsia="Calibri"/>
          <w:sz w:val="22"/>
          <w:szCs w:val="22"/>
        </w:rPr>
      </w:pPr>
    </w:p>
    <w:tbl>
      <w:tblPr>
        <w:tblStyle w:val="a5"/>
        <w:tblW w:w="9206" w:type="dxa"/>
        <w:tblLook w:val="04A0"/>
      </w:tblPr>
      <w:tblGrid>
        <w:gridCol w:w="1077"/>
        <w:gridCol w:w="8129"/>
      </w:tblGrid>
      <w:tr w:rsidR="00570C93" w:rsidRPr="008301A5" w:rsidTr="00570C93">
        <w:tc>
          <w:tcPr>
            <w:tcW w:w="9206" w:type="dxa"/>
            <w:gridSpan w:val="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570C93" w:rsidRPr="008301A5" w:rsidTr="00570C93">
        <w:tc>
          <w:tcPr>
            <w:tcW w:w="1077" w:type="dxa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570C93" w:rsidRPr="008301A5" w:rsidTr="00570C93">
        <w:tc>
          <w:tcPr>
            <w:tcW w:w="1077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  <w:shd w:val="clear" w:color="auto" w:fill="auto"/>
          </w:tcPr>
          <w:p w:rsidR="00570C93" w:rsidRPr="008301A5" w:rsidRDefault="00570C93" w:rsidP="007D211A">
            <w:pPr>
              <w:pStyle w:val="a4"/>
              <w:rPr>
                <w:rFonts w:eastAsia="Cambria"/>
                <w:sz w:val="22"/>
                <w:szCs w:val="22"/>
              </w:rPr>
            </w:pPr>
            <w:r w:rsidRPr="008301A5">
              <w:rPr>
                <w:rFonts w:eastAsia="Cambria"/>
                <w:sz w:val="22"/>
                <w:szCs w:val="22"/>
              </w:rPr>
              <w:t xml:space="preserve">В ответе есть указание на то, что человек может даже не попробовать себя в той области, где мог бы достичь успехов, ИЛИ может неверно выбрать профессию, не найдет себя, свой путь в жизни, ИЛИ будет менее успешен в своей деятельности. 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sz w:val="22"/>
                <w:szCs w:val="22"/>
                <w:u w:val="single"/>
              </w:rPr>
            </w:pPr>
            <w:r w:rsidRPr="008301A5">
              <w:rPr>
                <w:rFonts w:eastAsia="Cambria"/>
                <w:sz w:val="22"/>
                <w:szCs w:val="22"/>
                <w:u w:val="single"/>
              </w:rPr>
              <w:t xml:space="preserve">Примеры ответов: 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Человек начинает ограничивать себя в изучении других наук.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Сужение интересов и амбиций. 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Причисление людей к разным категориям мешает им развиваться в другом направлении.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Человек может не найти себя и поэтому не достигнуть успехов в профессии. Сразу попав в какой-то профиль и не попробовав </w:t>
            </w:r>
            <w:proofErr w:type="gramStart"/>
            <w:r w:rsidRPr="008301A5">
              <w:rPr>
                <w:rFonts w:eastAsia="Calibri"/>
                <w:i/>
                <w:sz w:val="22"/>
                <w:szCs w:val="22"/>
              </w:rPr>
              <w:t>другое</w:t>
            </w:r>
            <w:proofErr w:type="gramEnd"/>
            <w:r w:rsidRPr="008301A5">
              <w:rPr>
                <w:rFonts w:eastAsia="Calibri"/>
                <w:i/>
                <w:sz w:val="22"/>
                <w:szCs w:val="22"/>
              </w:rPr>
              <w:t>, ты можешь поступить туда, куда тебе самому неинтересно.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 xml:space="preserve">Допускается цитата: </w:t>
            </w:r>
            <w:r w:rsidRPr="008301A5">
              <w:rPr>
                <w:rFonts w:eastAsia="Calibri"/>
                <w:i/>
                <w:iCs/>
                <w:sz w:val="22"/>
                <w:szCs w:val="22"/>
              </w:rPr>
              <w:t xml:space="preserve">Любое разделение людей на категории имеет минусы. А плохое разделение – много минусов. В свою очередь, «технари» отвергают психологию, социологию и вообще всё, что «про людей». Эти диагнозы закрепляются на всю жизнь. </w:t>
            </w:r>
            <w:r w:rsidRPr="008301A5">
              <w:rPr>
                <w:rFonts w:eastAsia="Calibri"/>
                <w:sz w:val="22"/>
                <w:szCs w:val="22"/>
              </w:rPr>
              <w:t>Не принимается цитирование большего объема.</w:t>
            </w:r>
          </w:p>
        </w:tc>
      </w:tr>
      <w:tr w:rsidR="00570C93" w:rsidRPr="008301A5" w:rsidTr="00570C93">
        <w:tc>
          <w:tcPr>
            <w:tcW w:w="1077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129" w:type="dxa"/>
            <w:shd w:val="clear" w:color="auto" w:fill="auto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Другой ответ, или ответ отсутствует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sz w:val="22"/>
                <w:szCs w:val="22"/>
                <w:u w:val="single"/>
              </w:rPr>
            </w:pPr>
            <w:r w:rsidRPr="008301A5">
              <w:rPr>
                <w:rFonts w:eastAsia="Cambria"/>
                <w:sz w:val="22"/>
                <w:szCs w:val="22"/>
                <w:u w:val="single"/>
              </w:rPr>
              <w:t xml:space="preserve">Примеры ответов: 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Cs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Любое разделение людей на категории имеет минусы </w:t>
            </w:r>
            <w:r w:rsidRPr="008301A5">
              <w:rPr>
                <w:rFonts w:eastAsia="Calibri"/>
                <w:iCs/>
                <w:sz w:val="22"/>
                <w:szCs w:val="22"/>
              </w:rPr>
              <w:t>(конкретные минусы не указаны).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Cs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Эти диагнозы закрепляются на всю жизнь </w:t>
            </w:r>
            <w:r w:rsidRPr="008301A5">
              <w:rPr>
                <w:rFonts w:eastAsia="Calibri"/>
                <w:iCs/>
                <w:sz w:val="22"/>
                <w:szCs w:val="22"/>
              </w:rPr>
              <w:t>(ответ слишком общий).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Человек может начать сомневаться в своих способностях и даже не пытаться что-то исправить.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Технарь будет отвергать в гуманитария и наоборот, они просто не смогут нормально контактировать друг с другом.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Если человека причислять к гуманитариям и технарям, то у человека может повредиться самооценка. Могут </w:t>
            </w:r>
            <w:proofErr w:type="gramStart"/>
            <w:r w:rsidRPr="008301A5">
              <w:rPr>
                <w:rFonts w:eastAsia="Calibri"/>
                <w:i/>
                <w:sz w:val="22"/>
                <w:szCs w:val="22"/>
              </w:rPr>
              <w:t>появится</w:t>
            </w:r>
            <w:proofErr w:type="gramEnd"/>
            <w:r w:rsidRPr="008301A5">
              <w:rPr>
                <w:rFonts w:eastAsia="Calibri"/>
                <w:i/>
                <w:sz w:val="22"/>
                <w:szCs w:val="22"/>
              </w:rPr>
              <w:t xml:space="preserve"> комплексы, психические травмы, связанные со школой </w:t>
            </w:r>
            <w:r w:rsidRPr="008301A5">
              <w:rPr>
                <w:rFonts w:eastAsia="Calibri"/>
                <w:iCs/>
                <w:sz w:val="22"/>
                <w:szCs w:val="22"/>
              </w:rPr>
              <w:t>(прямой связи с описанной в тесте ситуации нет).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 xml:space="preserve">Плохая учеба </w:t>
            </w:r>
            <w:r w:rsidRPr="008301A5">
              <w:rPr>
                <w:rFonts w:eastAsia="Calibri"/>
                <w:iCs/>
                <w:sz w:val="22"/>
                <w:szCs w:val="22"/>
              </w:rPr>
              <w:t>(прямой связи с описанной в тесте ситуации нет).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Каждый сам должен выбирать свой путь.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>Можно привести массу доводов в пользу того, что разделение на «технарей» и «гуманитариев» слишком примитивно: современный мир построен на взаимодействии разных наук.</w:t>
            </w:r>
          </w:p>
        </w:tc>
      </w:tr>
    </w:tbl>
    <w:p w:rsidR="00024AB2" w:rsidRDefault="00024AB2" w:rsidP="007D211A">
      <w:pPr>
        <w:pStyle w:val="a4"/>
        <w:rPr>
          <w:rFonts w:eastAsia="Calibri"/>
          <w:sz w:val="22"/>
          <w:szCs w:val="22"/>
        </w:rPr>
      </w:pPr>
    </w:p>
    <w:p w:rsidR="00024AB2" w:rsidRPr="00B66EA7" w:rsidRDefault="00024AB2" w:rsidP="007D211A">
      <w:pPr>
        <w:pStyle w:val="a4"/>
        <w:rPr>
          <w:rFonts w:eastAsia="Calibri"/>
          <w:b/>
          <w:sz w:val="22"/>
          <w:szCs w:val="22"/>
        </w:rPr>
      </w:pPr>
      <w:r w:rsidRPr="00B66EA7">
        <w:rPr>
          <w:rFonts w:eastAsia="Calibri"/>
          <w:b/>
          <w:sz w:val="22"/>
          <w:szCs w:val="22"/>
        </w:rPr>
        <w:t>Задание 16. «ГУМАНИТАРИИ И ТЕХНАРИ» (5 из 5). МФГ_ЧТ_8_025_05</w:t>
      </w:r>
    </w:p>
    <w:p w:rsidR="00024AB2" w:rsidRDefault="00024AB2" w:rsidP="007D211A">
      <w:pPr>
        <w:pStyle w:val="a4"/>
        <w:rPr>
          <w:rFonts w:eastAsia="Calibri"/>
          <w:sz w:val="22"/>
          <w:szCs w:val="22"/>
        </w:rPr>
      </w:pP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ХАРАКТЕРИСТИКИ ЗАДАНИЯ: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Содержательная область оценки: внутренний мир человека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proofErr w:type="spellStart"/>
      <w:r w:rsidRPr="008301A5">
        <w:rPr>
          <w:rFonts w:eastAsia="Calibri"/>
          <w:sz w:val="22"/>
          <w:szCs w:val="22"/>
        </w:rPr>
        <w:t>Компетентностная</w:t>
      </w:r>
      <w:proofErr w:type="spellEnd"/>
      <w:r w:rsidRPr="008301A5">
        <w:rPr>
          <w:rFonts w:eastAsia="Calibri"/>
          <w:sz w:val="22"/>
          <w:szCs w:val="22"/>
        </w:rPr>
        <w:t xml:space="preserve"> область оценки: использовать информацию из текста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Контекст: общественный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Тип текста: сплошной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 xml:space="preserve">Уровень сложности задания: средний 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Формат ответа: задание с развернутым ответом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 xml:space="preserve">Объект оценки: использовать информацию из текста для решения практической задачи с привлечением фоновых знаний 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Максимальный балл: 1</w:t>
      </w:r>
    </w:p>
    <w:p w:rsidR="00024AB2" w:rsidRDefault="00024AB2" w:rsidP="007D211A">
      <w:pPr>
        <w:pStyle w:val="a4"/>
        <w:rPr>
          <w:rFonts w:eastAsia="Calibri"/>
          <w:sz w:val="22"/>
          <w:szCs w:val="22"/>
        </w:rPr>
      </w:pPr>
      <w:r w:rsidRPr="008301A5">
        <w:rPr>
          <w:rFonts w:eastAsia="Calibri"/>
          <w:sz w:val="22"/>
          <w:szCs w:val="22"/>
        </w:rPr>
        <w:t>Способ проверки: экспертный</w:t>
      </w:r>
    </w:p>
    <w:p w:rsidR="00024AB2" w:rsidRPr="008301A5" w:rsidRDefault="00024AB2" w:rsidP="007D211A">
      <w:pPr>
        <w:pStyle w:val="a4"/>
        <w:rPr>
          <w:rFonts w:eastAsia="Calibri"/>
          <w:sz w:val="22"/>
          <w:szCs w:val="22"/>
        </w:rPr>
      </w:pPr>
    </w:p>
    <w:tbl>
      <w:tblPr>
        <w:tblStyle w:val="a5"/>
        <w:tblW w:w="9206" w:type="dxa"/>
        <w:tblLook w:val="04A0"/>
      </w:tblPr>
      <w:tblGrid>
        <w:gridCol w:w="1077"/>
        <w:gridCol w:w="8129"/>
      </w:tblGrid>
      <w:tr w:rsidR="00570C93" w:rsidRPr="008301A5" w:rsidTr="00570C93">
        <w:tc>
          <w:tcPr>
            <w:tcW w:w="9206" w:type="dxa"/>
            <w:gridSpan w:val="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Система оценивания:</w:t>
            </w:r>
          </w:p>
        </w:tc>
      </w:tr>
      <w:tr w:rsidR="00570C93" w:rsidRPr="008301A5" w:rsidTr="00570C93">
        <w:tc>
          <w:tcPr>
            <w:tcW w:w="1077" w:type="dxa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Балл</w:t>
            </w:r>
          </w:p>
        </w:tc>
        <w:tc>
          <w:tcPr>
            <w:tcW w:w="8129" w:type="dxa"/>
            <w:shd w:val="clear" w:color="auto" w:fill="F2F2F2" w:themeFill="background1" w:themeFillShade="F2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Содержание критерия</w:t>
            </w:r>
          </w:p>
        </w:tc>
      </w:tr>
      <w:tr w:rsidR="00570C93" w:rsidRPr="008301A5" w:rsidTr="00570C93">
        <w:tc>
          <w:tcPr>
            <w:tcW w:w="1077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29" w:type="dxa"/>
          </w:tcPr>
          <w:p w:rsidR="00570C93" w:rsidRPr="008301A5" w:rsidRDefault="00570C93" w:rsidP="007D211A">
            <w:pPr>
              <w:pStyle w:val="a4"/>
              <w:rPr>
                <w:rFonts w:eastAsia="Cambria"/>
                <w:iCs/>
                <w:sz w:val="22"/>
                <w:szCs w:val="22"/>
              </w:rPr>
            </w:pPr>
            <w:r w:rsidRPr="008301A5">
              <w:rPr>
                <w:rFonts w:eastAsia="Cambria"/>
                <w:iCs/>
                <w:sz w:val="22"/>
                <w:szCs w:val="22"/>
              </w:rPr>
              <w:t xml:space="preserve">В ответе есть указание на любой пример изменений </w:t>
            </w:r>
            <w:proofErr w:type="gramStart"/>
            <w:r w:rsidRPr="008301A5">
              <w:rPr>
                <w:rFonts w:eastAsia="Cambria"/>
                <w:iCs/>
                <w:sz w:val="22"/>
                <w:szCs w:val="22"/>
              </w:rPr>
              <w:t>из</w:t>
            </w:r>
            <w:proofErr w:type="gramEnd"/>
            <w:r w:rsidRPr="008301A5">
              <w:rPr>
                <w:rFonts w:eastAsia="Cambria"/>
                <w:iCs/>
                <w:sz w:val="22"/>
                <w:szCs w:val="22"/>
              </w:rPr>
              <w:t xml:space="preserve"> следующих: 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Cs/>
                <w:sz w:val="22"/>
                <w:szCs w:val="22"/>
              </w:rPr>
            </w:pPr>
            <w:r w:rsidRPr="008301A5">
              <w:rPr>
                <w:rFonts w:eastAsia="Cambria"/>
                <w:iCs/>
                <w:sz w:val="22"/>
                <w:szCs w:val="22"/>
              </w:rPr>
              <w:t>– не использовать ярлыки «гуманитарий», «технарь», особенно в школьном возрасте;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Cs/>
                <w:sz w:val="22"/>
                <w:szCs w:val="22"/>
              </w:rPr>
            </w:pPr>
            <w:r w:rsidRPr="008301A5">
              <w:rPr>
                <w:rFonts w:eastAsia="Cambria"/>
                <w:iCs/>
                <w:sz w:val="22"/>
                <w:szCs w:val="22"/>
              </w:rPr>
              <w:t>– не создавать рано профильных классов;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Cs/>
                <w:sz w:val="22"/>
                <w:szCs w:val="22"/>
              </w:rPr>
            </w:pPr>
            <w:r w:rsidRPr="008301A5">
              <w:rPr>
                <w:rFonts w:eastAsia="Cambria"/>
                <w:iCs/>
                <w:sz w:val="22"/>
                <w:szCs w:val="22"/>
              </w:rPr>
              <w:lastRenderedPageBreak/>
              <w:t>– создавать условия для того, чтобы школьники, студенты могли пробовать себя в разных областях знания и деятельности;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Cs/>
                <w:sz w:val="22"/>
                <w:szCs w:val="22"/>
              </w:rPr>
            </w:pPr>
            <w:r w:rsidRPr="008301A5">
              <w:rPr>
                <w:rFonts w:eastAsia="Cambria"/>
                <w:iCs/>
                <w:sz w:val="22"/>
                <w:szCs w:val="22"/>
              </w:rPr>
              <w:t xml:space="preserve">– показывать взаимосвязь современных наук и школьных предметов. 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Cs/>
                <w:sz w:val="22"/>
                <w:szCs w:val="22"/>
              </w:rPr>
            </w:pPr>
            <w:r w:rsidRPr="008301A5">
              <w:rPr>
                <w:rFonts w:eastAsia="Cambria"/>
                <w:iCs/>
                <w:sz w:val="22"/>
                <w:szCs w:val="22"/>
              </w:rPr>
              <w:t xml:space="preserve">Возможные иные верные примеры, соответствующие идеям текста. 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Cs/>
                <w:sz w:val="22"/>
                <w:szCs w:val="22"/>
                <w:u w:val="single"/>
              </w:rPr>
            </w:pPr>
            <w:r w:rsidRPr="008301A5">
              <w:rPr>
                <w:rFonts w:eastAsia="Cambria"/>
                <w:iCs/>
                <w:sz w:val="22"/>
                <w:szCs w:val="22"/>
                <w:u w:val="single"/>
              </w:rPr>
              <w:t xml:space="preserve">Примеры ответов: 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iCs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>Нужно перестать причислять людей к гуманитариям или к технарям.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iCs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>Вместо этого нужно начать развивать все умственные способности у всех детей.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/>
                <w:iCs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 xml:space="preserve">Создавать условия для того, чтобы дети могли совершать пробы в разных науках. 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/>
                <w:iCs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 xml:space="preserve">На жизненных примерах показывать, как взаимосвязаны между собой разные науки. 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i/>
                <w:iCs/>
                <w:sz w:val="22"/>
                <w:szCs w:val="22"/>
              </w:rPr>
            </w:pPr>
            <w:r w:rsidRPr="008301A5">
              <w:rPr>
                <w:rFonts w:eastAsia="Cambria"/>
                <w:i/>
                <w:iCs/>
                <w:sz w:val="22"/>
                <w:szCs w:val="22"/>
              </w:rPr>
              <w:t xml:space="preserve">Первое – перестать делить людей на гуманитариев и технарей, перекрывая ту или иную область науки и прочего. Второе – </w:t>
            </w:r>
            <w:proofErr w:type="spellStart"/>
            <w:r w:rsidRPr="008301A5">
              <w:rPr>
                <w:rFonts w:eastAsia="Cambria"/>
                <w:i/>
                <w:iCs/>
                <w:sz w:val="22"/>
                <w:szCs w:val="22"/>
              </w:rPr>
              <w:t>сподвигнуть</w:t>
            </w:r>
            <w:proofErr w:type="spellEnd"/>
            <w:r w:rsidRPr="008301A5">
              <w:rPr>
                <w:rFonts w:eastAsia="Cambria"/>
                <w:i/>
                <w:iCs/>
                <w:sz w:val="22"/>
                <w:szCs w:val="22"/>
              </w:rPr>
              <w:t xml:space="preserve"> людей пробовать себя во всём, а не только там, где он может преуспеть.</w:t>
            </w:r>
          </w:p>
        </w:tc>
      </w:tr>
      <w:tr w:rsidR="00570C93" w:rsidRPr="008301A5" w:rsidTr="00570C93">
        <w:tc>
          <w:tcPr>
            <w:tcW w:w="1077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lastRenderedPageBreak/>
              <w:t>0</w:t>
            </w:r>
          </w:p>
        </w:tc>
        <w:tc>
          <w:tcPr>
            <w:tcW w:w="8129" w:type="dxa"/>
          </w:tcPr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sz w:val="22"/>
                <w:szCs w:val="22"/>
              </w:rPr>
              <w:t>Другой ответ, или ответ отсутствует.</w:t>
            </w:r>
          </w:p>
          <w:p w:rsidR="00570C93" w:rsidRPr="008301A5" w:rsidRDefault="00570C93" w:rsidP="007D211A">
            <w:pPr>
              <w:pStyle w:val="a4"/>
              <w:rPr>
                <w:rFonts w:eastAsia="Cambria"/>
                <w:sz w:val="22"/>
                <w:szCs w:val="22"/>
                <w:u w:val="single"/>
              </w:rPr>
            </w:pPr>
            <w:r w:rsidRPr="008301A5">
              <w:rPr>
                <w:rFonts w:eastAsia="Cambria"/>
                <w:sz w:val="22"/>
                <w:szCs w:val="22"/>
                <w:u w:val="single"/>
              </w:rPr>
              <w:t xml:space="preserve">Примеры ответов: 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sz w:val="22"/>
                <w:szCs w:val="22"/>
              </w:rPr>
              <w:t>Можно привести массу доводов в пользу того, что разделение на «технарей» и «гуманитариев» слишком примитивно: современный мир построен на взаимодействии разных наук</w:t>
            </w:r>
            <w:r w:rsidRPr="008301A5">
              <w:rPr>
                <w:rFonts w:eastAsia="Calibri"/>
                <w:sz w:val="22"/>
                <w:szCs w:val="22"/>
              </w:rPr>
              <w:t xml:space="preserve"> (не сказано, что делать).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iCs/>
                <w:sz w:val="22"/>
                <w:szCs w:val="22"/>
              </w:rPr>
            </w:pPr>
            <w:r w:rsidRPr="008301A5">
              <w:rPr>
                <w:rFonts w:eastAsia="Cambria"/>
                <w:i/>
                <w:iCs/>
                <w:sz w:val="22"/>
                <w:szCs w:val="22"/>
              </w:rPr>
              <w:t xml:space="preserve">Если ученик получил плохую оценку не надо его ругать. </w:t>
            </w:r>
            <w:r w:rsidRPr="008301A5">
              <w:rPr>
                <w:rFonts w:eastAsia="Calibri"/>
                <w:i/>
                <w:iCs/>
                <w:sz w:val="22"/>
                <w:szCs w:val="22"/>
              </w:rPr>
              <w:t>Любое разделение людей на категории имеет минусы.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>Не делить учеников на классы, группы</w:t>
            </w:r>
            <w:r w:rsidRPr="008301A5">
              <w:rPr>
                <w:rFonts w:eastAsia="Calibri"/>
                <w:sz w:val="22"/>
                <w:szCs w:val="22"/>
              </w:rPr>
              <w:t>, категории (мысль выражена неясно).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>Я сделал бы, чтобы можно было бы выбирать, в какой класс ты пойдешь – в гуманитарии или технари, и сделал бы просто обычный класс</w:t>
            </w:r>
            <w:r w:rsidRPr="008301A5">
              <w:rPr>
                <w:rFonts w:eastAsia="Calibri"/>
                <w:sz w:val="22"/>
                <w:szCs w:val="22"/>
              </w:rPr>
              <w:t xml:space="preserve"> (предложение противоречит идее текста).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>Изменить подход в обществе к гуманитариям и технарям</w:t>
            </w:r>
            <w:r w:rsidRPr="008301A5">
              <w:rPr>
                <w:rFonts w:eastAsia="Calibri"/>
                <w:sz w:val="22"/>
                <w:szCs w:val="22"/>
              </w:rPr>
              <w:t xml:space="preserve"> (слишком общий ответ, без конкретного примера изменений). 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i/>
                <w:iCs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 xml:space="preserve">Всё начинается ещё в школе. Девочка Маша получает двойку по математике, и её начинают утешать: «Не плачь, Маша, ты же гуманитарий». А мальчик Петя не умеет красиво говорить, зато чинит табуретки и настраивает смартфоны. Петю объявляют технарём. </w:t>
            </w:r>
          </w:p>
          <w:p w:rsidR="00570C93" w:rsidRPr="008301A5" w:rsidRDefault="00570C93" w:rsidP="007D211A">
            <w:pPr>
              <w:pStyle w:val="a4"/>
              <w:rPr>
                <w:rFonts w:eastAsia="Calibri"/>
                <w:sz w:val="22"/>
                <w:szCs w:val="22"/>
              </w:rPr>
            </w:pPr>
            <w:r w:rsidRPr="008301A5">
              <w:rPr>
                <w:rFonts w:eastAsia="Calibri"/>
                <w:i/>
                <w:iCs/>
                <w:sz w:val="22"/>
                <w:szCs w:val="22"/>
              </w:rPr>
              <w:t>В школе нужно отменить обязательное обучение отдельных предметов. Помогать ученику, если он что-то не понял. Изменить отношение к людям, чтобы в школе все ученики и учителя были равны</w:t>
            </w:r>
            <w:r w:rsidRPr="008301A5">
              <w:rPr>
                <w:rFonts w:eastAsia="Calibri"/>
                <w:sz w:val="22"/>
                <w:szCs w:val="22"/>
              </w:rPr>
              <w:t xml:space="preserve"> (предложения напрямую не связаны с описанной в тексте ситуацией).</w:t>
            </w:r>
          </w:p>
        </w:tc>
      </w:tr>
    </w:tbl>
    <w:p w:rsidR="00570C93" w:rsidRPr="008301A5" w:rsidRDefault="00570C93" w:rsidP="008301A5">
      <w:pPr>
        <w:rPr>
          <w:rFonts w:eastAsia="Calibri"/>
          <w:sz w:val="22"/>
          <w:szCs w:val="22"/>
        </w:rPr>
      </w:pPr>
    </w:p>
    <w:p w:rsidR="006E2BFF" w:rsidRPr="008301A5" w:rsidRDefault="006E2BFF" w:rsidP="008301A5">
      <w:pPr>
        <w:rPr>
          <w:b/>
          <w:sz w:val="22"/>
          <w:szCs w:val="22"/>
        </w:rPr>
      </w:pPr>
      <w:r w:rsidRPr="008301A5">
        <w:rPr>
          <w:b/>
          <w:sz w:val="22"/>
          <w:szCs w:val="22"/>
        </w:rPr>
        <w:t>Уровни выполнения диагностической работы</w:t>
      </w:r>
    </w:p>
    <w:p w:rsidR="00C6768A" w:rsidRPr="008301A5" w:rsidRDefault="006E2BFF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 w:rsidRPr="008301A5">
        <w:rPr>
          <w:sz w:val="22"/>
          <w:szCs w:val="22"/>
        </w:rPr>
        <w:t>сформированности</w:t>
      </w:r>
      <w:proofErr w:type="spellEnd"/>
      <w:r w:rsidRPr="008301A5">
        <w:rPr>
          <w:sz w:val="22"/>
          <w:szCs w:val="22"/>
        </w:rPr>
        <w:t xml:space="preserve"> читательской </w:t>
      </w:r>
      <w:r w:rsidR="007D211A">
        <w:rPr>
          <w:sz w:val="22"/>
          <w:szCs w:val="22"/>
        </w:rPr>
        <w:t>грамотности</w:t>
      </w:r>
    </w:p>
    <w:p w:rsidR="00C6768A" w:rsidRPr="008301A5" w:rsidRDefault="00C6768A" w:rsidP="008301A5">
      <w:pPr>
        <w:rPr>
          <w:sz w:val="22"/>
          <w:szCs w:val="22"/>
        </w:rPr>
      </w:pPr>
    </w:p>
    <w:tbl>
      <w:tblPr>
        <w:tblStyle w:val="a5"/>
        <w:tblW w:w="0" w:type="auto"/>
        <w:tblInd w:w="-1310" w:type="dxa"/>
        <w:tblLook w:val="04A0"/>
      </w:tblPr>
      <w:tblGrid>
        <w:gridCol w:w="633"/>
        <w:gridCol w:w="811"/>
        <w:gridCol w:w="641"/>
        <w:gridCol w:w="1169"/>
        <w:gridCol w:w="968"/>
        <w:gridCol w:w="139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61"/>
        <w:gridCol w:w="361"/>
        <w:gridCol w:w="361"/>
        <w:gridCol w:w="361"/>
        <w:gridCol w:w="361"/>
        <w:gridCol w:w="361"/>
        <w:gridCol w:w="361"/>
      </w:tblGrid>
      <w:tr w:rsidR="00C6768A" w:rsidRPr="008301A5" w:rsidTr="007D211A">
        <w:trPr>
          <w:trHeight w:val="349"/>
        </w:trPr>
        <w:tc>
          <w:tcPr>
            <w:tcW w:w="847" w:type="dxa"/>
            <w:vMerge w:val="restart"/>
            <w:noWrap/>
            <w:hideMark/>
          </w:tcPr>
          <w:p w:rsidR="00C6768A" w:rsidRDefault="00C6768A" w:rsidP="008301A5">
            <w:bookmarkStart w:id="0" w:name="RANGE!A1:V11"/>
            <w:r w:rsidRPr="008301A5">
              <w:t>Класс</w:t>
            </w:r>
          </w:p>
          <w:p w:rsidR="007D211A" w:rsidRPr="008301A5" w:rsidRDefault="007D211A" w:rsidP="008301A5"/>
          <w:bookmarkEnd w:id="0"/>
          <w:p w:rsidR="00C6768A" w:rsidRPr="008301A5" w:rsidRDefault="00C6768A" w:rsidP="008301A5">
            <w:r w:rsidRPr="008301A5">
              <w:t>9</w:t>
            </w:r>
          </w:p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Участник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Сумма баллов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Максимальный балл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Процент выполнения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 xml:space="preserve">Уровень </w:t>
            </w:r>
            <w:proofErr w:type="spellStart"/>
            <w:r w:rsidRPr="008301A5">
              <w:t>сформированности</w:t>
            </w:r>
            <w:proofErr w:type="spellEnd"/>
            <w:r w:rsidRPr="008301A5">
              <w:t xml:space="preserve"> ФГ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3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4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5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6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7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8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9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12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13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14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15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pPr>
              <w:rPr>
                <w:b/>
                <w:bCs/>
              </w:rPr>
            </w:pPr>
            <w:r w:rsidRPr="008301A5">
              <w:rPr>
                <w:b/>
                <w:bCs/>
              </w:rPr>
              <w:t>16</w:t>
            </w:r>
          </w:p>
        </w:tc>
      </w:tr>
      <w:tr w:rsidR="00C6768A" w:rsidRPr="008301A5" w:rsidTr="007D211A">
        <w:trPr>
          <w:trHeight w:val="349"/>
        </w:trPr>
        <w:tc>
          <w:tcPr>
            <w:tcW w:w="847" w:type="dxa"/>
            <w:vMerge/>
            <w:noWrap/>
          </w:tcPr>
          <w:p w:rsidR="00C6768A" w:rsidRPr="008301A5" w:rsidRDefault="00C6768A" w:rsidP="008301A5"/>
        </w:tc>
        <w:tc>
          <w:tcPr>
            <w:tcW w:w="786" w:type="dxa"/>
            <w:noWrap/>
          </w:tcPr>
          <w:p w:rsidR="00C6768A" w:rsidRPr="008301A5" w:rsidRDefault="00C6768A" w:rsidP="008301A5">
            <w:r w:rsidRPr="008301A5">
              <w:t>Работа 1</w:t>
            </w:r>
          </w:p>
        </w:tc>
        <w:tc>
          <w:tcPr>
            <w:tcW w:w="624" w:type="dxa"/>
            <w:noWrap/>
          </w:tcPr>
          <w:p w:rsidR="00C6768A" w:rsidRPr="008301A5" w:rsidRDefault="00C6768A" w:rsidP="008301A5">
            <w:r w:rsidRPr="008301A5">
              <w:t>16</w:t>
            </w:r>
          </w:p>
        </w:tc>
        <w:tc>
          <w:tcPr>
            <w:tcW w:w="1132" w:type="dxa"/>
            <w:noWrap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</w:tcPr>
          <w:p w:rsidR="00C6768A" w:rsidRPr="008301A5" w:rsidRDefault="00C6768A" w:rsidP="008301A5">
            <w:r w:rsidRPr="008301A5">
              <w:t>94,12</w:t>
            </w:r>
          </w:p>
        </w:tc>
        <w:tc>
          <w:tcPr>
            <w:tcW w:w="1353" w:type="dxa"/>
            <w:noWrap/>
          </w:tcPr>
          <w:p w:rsidR="00C6768A" w:rsidRPr="008301A5" w:rsidRDefault="00C6768A" w:rsidP="008301A5">
            <w:r w:rsidRPr="008301A5">
              <w:t>Высокий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</w:tcPr>
          <w:p w:rsidR="00C6768A" w:rsidRPr="008301A5" w:rsidRDefault="00C6768A" w:rsidP="008301A5">
            <w:r w:rsidRPr="008301A5">
              <w:t>1</w:t>
            </w:r>
          </w:p>
        </w:tc>
      </w:tr>
      <w:tr w:rsidR="00C6768A" w:rsidRPr="008301A5" w:rsidTr="007D211A">
        <w:trPr>
          <w:trHeight w:val="334"/>
        </w:trPr>
        <w:tc>
          <w:tcPr>
            <w:tcW w:w="847" w:type="dxa"/>
            <w:vMerge/>
            <w:noWrap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2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16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94,12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Высокий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</w:tr>
      <w:tr w:rsidR="00C6768A" w:rsidRPr="008301A5" w:rsidTr="007D211A">
        <w:trPr>
          <w:trHeight w:val="349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3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13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76,47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Повышенный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C6768A" w:rsidRPr="008301A5" w:rsidTr="007D211A">
        <w:trPr>
          <w:trHeight w:val="334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4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13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76,47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Повышенный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C6768A" w:rsidRPr="008301A5" w:rsidTr="007D211A">
        <w:trPr>
          <w:trHeight w:val="349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5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15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88,24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Высокий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C6768A" w:rsidRPr="008301A5" w:rsidTr="007D211A">
        <w:trPr>
          <w:trHeight w:val="349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6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12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70,59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Повышенный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C6768A" w:rsidRPr="008301A5" w:rsidTr="007D211A">
        <w:trPr>
          <w:trHeight w:val="334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7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13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76,47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Повышенный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C6768A" w:rsidRPr="008301A5" w:rsidTr="007D211A">
        <w:trPr>
          <w:trHeight w:val="349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8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13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76,47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Повышенный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C6768A" w:rsidRPr="008301A5" w:rsidTr="007D211A">
        <w:trPr>
          <w:trHeight w:val="349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9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13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76,47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Повышенный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C6768A" w:rsidRPr="008301A5" w:rsidTr="007D211A">
        <w:trPr>
          <w:trHeight w:val="334"/>
        </w:trPr>
        <w:tc>
          <w:tcPr>
            <w:tcW w:w="847" w:type="dxa"/>
            <w:vMerge/>
            <w:hideMark/>
          </w:tcPr>
          <w:p w:rsidR="00C6768A" w:rsidRPr="008301A5" w:rsidRDefault="00C6768A" w:rsidP="008301A5"/>
        </w:tc>
        <w:tc>
          <w:tcPr>
            <w:tcW w:w="786" w:type="dxa"/>
            <w:noWrap/>
            <w:hideMark/>
          </w:tcPr>
          <w:p w:rsidR="00C6768A" w:rsidRPr="008301A5" w:rsidRDefault="00C6768A" w:rsidP="008301A5">
            <w:r w:rsidRPr="008301A5">
              <w:t>Работа 10</w:t>
            </w:r>
          </w:p>
        </w:tc>
        <w:tc>
          <w:tcPr>
            <w:tcW w:w="624" w:type="dxa"/>
            <w:noWrap/>
            <w:hideMark/>
          </w:tcPr>
          <w:p w:rsidR="00C6768A" w:rsidRPr="008301A5" w:rsidRDefault="00C6768A" w:rsidP="008301A5">
            <w:r w:rsidRPr="008301A5">
              <w:t>14</w:t>
            </w:r>
          </w:p>
        </w:tc>
        <w:tc>
          <w:tcPr>
            <w:tcW w:w="1132" w:type="dxa"/>
            <w:noWrap/>
            <w:hideMark/>
          </w:tcPr>
          <w:p w:rsidR="00C6768A" w:rsidRPr="008301A5" w:rsidRDefault="00C6768A" w:rsidP="008301A5">
            <w:r w:rsidRPr="008301A5">
              <w:t>17</w:t>
            </w:r>
          </w:p>
        </w:tc>
        <w:tc>
          <w:tcPr>
            <w:tcW w:w="939" w:type="dxa"/>
            <w:noWrap/>
            <w:hideMark/>
          </w:tcPr>
          <w:p w:rsidR="00C6768A" w:rsidRPr="008301A5" w:rsidRDefault="00C6768A" w:rsidP="008301A5">
            <w:r w:rsidRPr="008301A5">
              <w:t>82,35</w:t>
            </w:r>
          </w:p>
        </w:tc>
        <w:tc>
          <w:tcPr>
            <w:tcW w:w="1353" w:type="dxa"/>
            <w:noWrap/>
            <w:hideMark/>
          </w:tcPr>
          <w:p w:rsidR="00C6768A" w:rsidRPr="008301A5" w:rsidRDefault="00C6768A" w:rsidP="008301A5">
            <w:r w:rsidRPr="008301A5">
              <w:t>Повышенный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2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286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1</w:t>
            </w:r>
          </w:p>
        </w:tc>
        <w:tc>
          <w:tcPr>
            <w:tcW w:w="355" w:type="dxa"/>
            <w:noWrap/>
            <w:hideMark/>
          </w:tcPr>
          <w:p w:rsidR="00C6768A" w:rsidRPr="008301A5" w:rsidRDefault="00C6768A" w:rsidP="008301A5">
            <w:r w:rsidRPr="008301A5">
              <w:t>0</w:t>
            </w:r>
          </w:p>
        </w:tc>
      </w:tr>
      <w:tr w:rsidR="009841EF" w:rsidRPr="008301A5" w:rsidTr="007D211A">
        <w:trPr>
          <w:trHeight w:val="349"/>
        </w:trPr>
        <w:tc>
          <w:tcPr>
            <w:tcW w:w="847" w:type="dxa"/>
            <w:vMerge/>
            <w:noWrap/>
            <w:hideMark/>
          </w:tcPr>
          <w:p w:rsidR="009841EF" w:rsidRPr="008301A5" w:rsidRDefault="009841EF" w:rsidP="008301A5"/>
        </w:tc>
        <w:tc>
          <w:tcPr>
            <w:tcW w:w="2542" w:type="dxa"/>
            <w:gridSpan w:val="3"/>
            <w:noWrap/>
          </w:tcPr>
          <w:p w:rsidR="009841EF" w:rsidRPr="008301A5" w:rsidRDefault="009841EF" w:rsidP="008301A5">
            <w:r w:rsidRPr="008301A5">
              <w:t>По классу</w:t>
            </w:r>
          </w:p>
        </w:tc>
        <w:tc>
          <w:tcPr>
            <w:tcW w:w="939" w:type="dxa"/>
            <w:noWrap/>
          </w:tcPr>
          <w:p w:rsidR="009841EF" w:rsidRPr="008301A5" w:rsidRDefault="009841EF" w:rsidP="008301A5">
            <w:r w:rsidRPr="008301A5">
              <w:t>81</w:t>
            </w:r>
          </w:p>
        </w:tc>
        <w:tc>
          <w:tcPr>
            <w:tcW w:w="1353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286" w:type="dxa"/>
            <w:noWrap/>
          </w:tcPr>
          <w:p w:rsidR="009841EF" w:rsidRPr="008301A5" w:rsidRDefault="009841EF" w:rsidP="008301A5"/>
        </w:tc>
        <w:tc>
          <w:tcPr>
            <w:tcW w:w="355" w:type="dxa"/>
            <w:noWrap/>
          </w:tcPr>
          <w:p w:rsidR="009841EF" w:rsidRPr="008301A5" w:rsidRDefault="009841EF" w:rsidP="008301A5"/>
        </w:tc>
        <w:tc>
          <w:tcPr>
            <w:tcW w:w="355" w:type="dxa"/>
            <w:noWrap/>
          </w:tcPr>
          <w:p w:rsidR="009841EF" w:rsidRPr="008301A5" w:rsidRDefault="009841EF" w:rsidP="008301A5"/>
        </w:tc>
        <w:tc>
          <w:tcPr>
            <w:tcW w:w="355" w:type="dxa"/>
            <w:noWrap/>
          </w:tcPr>
          <w:p w:rsidR="009841EF" w:rsidRPr="008301A5" w:rsidRDefault="009841EF" w:rsidP="008301A5"/>
        </w:tc>
        <w:tc>
          <w:tcPr>
            <w:tcW w:w="355" w:type="dxa"/>
            <w:noWrap/>
          </w:tcPr>
          <w:p w:rsidR="009841EF" w:rsidRPr="008301A5" w:rsidRDefault="009841EF" w:rsidP="008301A5"/>
        </w:tc>
        <w:tc>
          <w:tcPr>
            <w:tcW w:w="355" w:type="dxa"/>
            <w:noWrap/>
          </w:tcPr>
          <w:p w:rsidR="009841EF" w:rsidRPr="008301A5" w:rsidRDefault="009841EF" w:rsidP="008301A5"/>
        </w:tc>
        <w:tc>
          <w:tcPr>
            <w:tcW w:w="355" w:type="dxa"/>
            <w:noWrap/>
          </w:tcPr>
          <w:p w:rsidR="009841EF" w:rsidRPr="008301A5" w:rsidRDefault="009841EF" w:rsidP="008301A5"/>
        </w:tc>
        <w:tc>
          <w:tcPr>
            <w:tcW w:w="355" w:type="dxa"/>
            <w:noWrap/>
          </w:tcPr>
          <w:p w:rsidR="009841EF" w:rsidRPr="008301A5" w:rsidRDefault="009841EF" w:rsidP="008301A5"/>
        </w:tc>
      </w:tr>
    </w:tbl>
    <w:p w:rsidR="009B69D9" w:rsidRPr="008301A5" w:rsidRDefault="009B69D9" w:rsidP="008301A5">
      <w:pPr>
        <w:rPr>
          <w:sz w:val="22"/>
          <w:szCs w:val="22"/>
        </w:rPr>
      </w:pPr>
    </w:p>
    <w:p w:rsidR="00D1032C" w:rsidRPr="008301A5" w:rsidRDefault="00D1032C" w:rsidP="008301A5">
      <w:pPr>
        <w:rPr>
          <w:rFonts w:eastAsia="Calibri"/>
          <w:sz w:val="22"/>
          <w:szCs w:val="22"/>
        </w:rPr>
      </w:pPr>
    </w:p>
    <w:p w:rsidR="009841EF" w:rsidRPr="008301A5" w:rsidRDefault="00D1032C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 xml:space="preserve">По результатам выполнения диагностической работы на основе процента выполнения работы учащимися, определяется уровень </w:t>
      </w:r>
      <w:proofErr w:type="spellStart"/>
      <w:r w:rsidRPr="008301A5">
        <w:rPr>
          <w:sz w:val="22"/>
          <w:szCs w:val="22"/>
        </w:rPr>
        <w:t>сформированности</w:t>
      </w:r>
      <w:proofErr w:type="spellEnd"/>
      <w:r w:rsidRPr="008301A5">
        <w:rPr>
          <w:sz w:val="22"/>
          <w:szCs w:val="22"/>
        </w:rPr>
        <w:t xml:space="preserve"> читательской грамотности:</w:t>
      </w:r>
    </w:p>
    <w:p w:rsidR="009841EF" w:rsidRPr="008301A5" w:rsidRDefault="009841EF" w:rsidP="008301A5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2160"/>
        <w:gridCol w:w="1500"/>
        <w:gridCol w:w="1500"/>
      </w:tblGrid>
      <w:tr w:rsidR="009841EF" w:rsidRPr="008301A5" w:rsidTr="009841EF">
        <w:trPr>
          <w:trHeight w:val="450"/>
        </w:trPr>
        <w:tc>
          <w:tcPr>
            <w:tcW w:w="2160" w:type="dxa"/>
            <w:hideMark/>
          </w:tcPr>
          <w:p w:rsidR="009841EF" w:rsidRPr="008301A5" w:rsidRDefault="009841EF" w:rsidP="008301A5">
            <w:r w:rsidRPr="008301A5">
              <w:t>Уровень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Класс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Выборка</w:t>
            </w:r>
          </w:p>
        </w:tc>
      </w:tr>
      <w:tr w:rsidR="009841EF" w:rsidRPr="008301A5" w:rsidTr="009841EF">
        <w:trPr>
          <w:trHeight w:val="465"/>
        </w:trPr>
        <w:tc>
          <w:tcPr>
            <w:tcW w:w="2160" w:type="dxa"/>
            <w:hideMark/>
          </w:tcPr>
          <w:p w:rsidR="009841EF" w:rsidRPr="008301A5" w:rsidRDefault="009841EF" w:rsidP="008301A5">
            <w:r w:rsidRPr="008301A5">
              <w:t>Недостаточный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0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8</w:t>
            </w:r>
          </w:p>
        </w:tc>
      </w:tr>
      <w:tr w:rsidR="009841EF" w:rsidRPr="008301A5" w:rsidTr="009841EF">
        <w:trPr>
          <w:trHeight w:val="450"/>
        </w:trPr>
        <w:tc>
          <w:tcPr>
            <w:tcW w:w="2160" w:type="dxa"/>
            <w:hideMark/>
          </w:tcPr>
          <w:p w:rsidR="009841EF" w:rsidRPr="008301A5" w:rsidRDefault="009841EF" w:rsidP="008301A5">
            <w:r w:rsidRPr="008301A5">
              <w:t>Низкий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0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19</w:t>
            </w:r>
          </w:p>
        </w:tc>
      </w:tr>
      <w:tr w:rsidR="009841EF" w:rsidRPr="008301A5" w:rsidTr="009841EF">
        <w:trPr>
          <w:trHeight w:val="465"/>
        </w:trPr>
        <w:tc>
          <w:tcPr>
            <w:tcW w:w="2160" w:type="dxa"/>
            <w:hideMark/>
          </w:tcPr>
          <w:p w:rsidR="009841EF" w:rsidRPr="008301A5" w:rsidRDefault="009841EF" w:rsidP="008301A5">
            <w:r w:rsidRPr="008301A5">
              <w:t>Средний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0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18</w:t>
            </w:r>
          </w:p>
        </w:tc>
      </w:tr>
      <w:tr w:rsidR="009841EF" w:rsidRPr="008301A5" w:rsidTr="009841EF">
        <w:trPr>
          <w:trHeight w:val="450"/>
        </w:trPr>
        <w:tc>
          <w:tcPr>
            <w:tcW w:w="2160" w:type="dxa"/>
            <w:hideMark/>
          </w:tcPr>
          <w:p w:rsidR="009841EF" w:rsidRPr="008301A5" w:rsidRDefault="009841EF" w:rsidP="008301A5">
            <w:r w:rsidRPr="008301A5">
              <w:t>Повышенный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70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25</w:t>
            </w:r>
          </w:p>
        </w:tc>
      </w:tr>
      <w:tr w:rsidR="009841EF" w:rsidRPr="008301A5" w:rsidTr="009841EF">
        <w:trPr>
          <w:trHeight w:val="465"/>
        </w:trPr>
        <w:tc>
          <w:tcPr>
            <w:tcW w:w="2160" w:type="dxa"/>
            <w:hideMark/>
          </w:tcPr>
          <w:p w:rsidR="009841EF" w:rsidRPr="008301A5" w:rsidRDefault="009841EF" w:rsidP="008301A5">
            <w:r w:rsidRPr="008301A5">
              <w:t>Высокий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30</w:t>
            </w:r>
          </w:p>
        </w:tc>
        <w:tc>
          <w:tcPr>
            <w:tcW w:w="1500" w:type="dxa"/>
            <w:hideMark/>
          </w:tcPr>
          <w:p w:rsidR="009841EF" w:rsidRPr="008301A5" w:rsidRDefault="009841EF" w:rsidP="008301A5">
            <w:r w:rsidRPr="008301A5">
              <w:t>29</w:t>
            </w:r>
          </w:p>
        </w:tc>
      </w:tr>
    </w:tbl>
    <w:p w:rsidR="009841EF" w:rsidRPr="008301A5" w:rsidRDefault="009841EF" w:rsidP="008301A5">
      <w:pPr>
        <w:rPr>
          <w:sz w:val="22"/>
          <w:szCs w:val="22"/>
        </w:rPr>
      </w:pPr>
    </w:p>
    <w:p w:rsidR="00D1032C" w:rsidRPr="008301A5" w:rsidRDefault="00D1032C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ab/>
      </w:r>
    </w:p>
    <w:tbl>
      <w:tblPr>
        <w:tblW w:w="1037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916"/>
        <w:gridCol w:w="979"/>
        <w:gridCol w:w="1006"/>
        <w:gridCol w:w="897"/>
        <w:gridCol w:w="1006"/>
        <w:gridCol w:w="897"/>
        <w:gridCol w:w="935"/>
        <w:gridCol w:w="908"/>
        <w:gridCol w:w="1003"/>
        <w:gridCol w:w="934"/>
      </w:tblGrid>
      <w:tr w:rsidR="00D1032C" w:rsidRPr="008301A5" w:rsidTr="00D1032C">
        <w:tc>
          <w:tcPr>
            <w:tcW w:w="892" w:type="dxa"/>
            <w:vMerge w:val="restart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класс</w:t>
            </w:r>
          </w:p>
        </w:tc>
        <w:tc>
          <w:tcPr>
            <w:tcW w:w="1895" w:type="dxa"/>
            <w:gridSpan w:val="2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недостаточный</w:t>
            </w:r>
          </w:p>
        </w:tc>
        <w:tc>
          <w:tcPr>
            <w:tcW w:w="1903" w:type="dxa"/>
            <w:gridSpan w:val="2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низкий</w:t>
            </w:r>
          </w:p>
        </w:tc>
        <w:tc>
          <w:tcPr>
            <w:tcW w:w="1903" w:type="dxa"/>
            <w:gridSpan w:val="2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средний</w:t>
            </w:r>
          </w:p>
        </w:tc>
        <w:tc>
          <w:tcPr>
            <w:tcW w:w="1843" w:type="dxa"/>
            <w:gridSpan w:val="2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повышенный</w:t>
            </w:r>
          </w:p>
        </w:tc>
        <w:tc>
          <w:tcPr>
            <w:tcW w:w="1937" w:type="dxa"/>
            <w:gridSpan w:val="2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высокий</w:t>
            </w:r>
          </w:p>
        </w:tc>
      </w:tr>
      <w:tr w:rsidR="00D1032C" w:rsidRPr="008301A5" w:rsidTr="00D1032C">
        <w:tc>
          <w:tcPr>
            <w:tcW w:w="892" w:type="dxa"/>
            <w:vMerge/>
          </w:tcPr>
          <w:p w:rsidR="00D1032C" w:rsidRPr="008301A5" w:rsidRDefault="00D1032C" w:rsidP="008301A5"/>
        </w:tc>
        <w:tc>
          <w:tcPr>
            <w:tcW w:w="916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кол-во</w:t>
            </w:r>
          </w:p>
        </w:tc>
        <w:tc>
          <w:tcPr>
            <w:tcW w:w="979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%</w:t>
            </w:r>
          </w:p>
        </w:tc>
        <w:tc>
          <w:tcPr>
            <w:tcW w:w="1006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кол-во</w:t>
            </w:r>
          </w:p>
        </w:tc>
        <w:tc>
          <w:tcPr>
            <w:tcW w:w="897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%</w:t>
            </w:r>
          </w:p>
        </w:tc>
        <w:tc>
          <w:tcPr>
            <w:tcW w:w="1006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кол-во</w:t>
            </w:r>
          </w:p>
        </w:tc>
        <w:tc>
          <w:tcPr>
            <w:tcW w:w="897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%</w:t>
            </w:r>
          </w:p>
        </w:tc>
        <w:tc>
          <w:tcPr>
            <w:tcW w:w="935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кол-во</w:t>
            </w:r>
          </w:p>
        </w:tc>
        <w:tc>
          <w:tcPr>
            <w:tcW w:w="908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%</w:t>
            </w:r>
          </w:p>
        </w:tc>
        <w:tc>
          <w:tcPr>
            <w:tcW w:w="1003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кол-во</w:t>
            </w:r>
          </w:p>
        </w:tc>
        <w:tc>
          <w:tcPr>
            <w:tcW w:w="934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%</w:t>
            </w:r>
          </w:p>
        </w:tc>
      </w:tr>
      <w:tr w:rsidR="00D1032C" w:rsidRPr="008301A5" w:rsidTr="00D1032C">
        <w:tc>
          <w:tcPr>
            <w:tcW w:w="892" w:type="dxa"/>
          </w:tcPr>
          <w:p w:rsidR="00D1032C" w:rsidRPr="008301A5" w:rsidRDefault="009841EF" w:rsidP="008301A5">
            <w:r w:rsidRPr="008301A5"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D1032C" w:rsidRPr="008301A5" w:rsidRDefault="00D1032C" w:rsidP="008301A5">
            <w:r w:rsidRPr="008301A5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</w:tcPr>
          <w:p w:rsidR="00D1032C" w:rsidRPr="008301A5" w:rsidRDefault="009841EF" w:rsidP="008301A5">
            <w:r w:rsidRPr="008301A5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D1032C" w:rsidRPr="008301A5" w:rsidRDefault="009841EF" w:rsidP="008301A5">
            <w:r w:rsidRPr="008301A5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D1032C" w:rsidRPr="008301A5" w:rsidRDefault="009841EF" w:rsidP="008301A5">
            <w:r w:rsidRPr="008301A5">
              <w:rPr>
                <w:sz w:val="22"/>
                <w:szCs w:val="22"/>
              </w:rPr>
              <w:t>7</w:t>
            </w:r>
          </w:p>
        </w:tc>
        <w:tc>
          <w:tcPr>
            <w:tcW w:w="908" w:type="dxa"/>
          </w:tcPr>
          <w:p w:rsidR="00D1032C" w:rsidRPr="008301A5" w:rsidRDefault="009841EF" w:rsidP="008301A5">
            <w:r w:rsidRPr="008301A5">
              <w:rPr>
                <w:sz w:val="22"/>
                <w:szCs w:val="22"/>
              </w:rPr>
              <w:t>70</w:t>
            </w:r>
          </w:p>
        </w:tc>
        <w:tc>
          <w:tcPr>
            <w:tcW w:w="1003" w:type="dxa"/>
          </w:tcPr>
          <w:p w:rsidR="00D1032C" w:rsidRPr="008301A5" w:rsidRDefault="009841EF" w:rsidP="008301A5">
            <w:r w:rsidRPr="008301A5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</w:tcPr>
          <w:p w:rsidR="00D1032C" w:rsidRPr="008301A5" w:rsidRDefault="009841EF" w:rsidP="008301A5">
            <w:r w:rsidRPr="008301A5">
              <w:rPr>
                <w:sz w:val="22"/>
                <w:szCs w:val="22"/>
              </w:rPr>
              <w:t>30</w:t>
            </w:r>
          </w:p>
        </w:tc>
      </w:tr>
    </w:tbl>
    <w:p w:rsidR="009C29C4" w:rsidRPr="008301A5" w:rsidRDefault="009C29C4" w:rsidP="008301A5">
      <w:pPr>
        <w:rPr>
          <w:sz w:val="22"/>
          <w:szCs w:val="22"/>
        </w:rPr>
      </w:pPr>
    </w:p>
    <w:p w:rsidR="009C29C4" w:rsidRPr="008301A5" w:rsidRDefault="009C29C4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 xml:space="preserve">Анализ полученных результатов </w:t>
      </w:r>
      <w:r w:rsidR="007B6587">
        <w:rPr>
          <w:sz w:val="22"/>
          <w:szCs w:val="22"/>
        </w:rPr>
        <w:t>читательской</w:t>
      </w:r>
      <w:r w:rsidRPr="008301A5">
        <w:rPr>
          <w:sz w:val="22"/>
          <w:szCs w:val="22"/>
        </w:rPr>
        <w:t xml:space="preserve">  грамотности позволяет сделать </w:t>
      </w:r>
    </w:p>
    <w:p w:rsidR="009C29C4" w:rsidRPr="008301A5" w:rsidRDefault="009C29C4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 xml:space="preserve">следующие выводы: </w:t>
      </w:r>
    </w:p>
    <w:p w:rsidR="009C29C4" w:rsidRPr="008301A5" w:rsidRDefault="009C29C4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>−</w:t>
      </w:r>
      <w:r w:rsidR="00C6768A" w:rsidRPr="008301A5">
        <w:rPr>
          <w:sz w:val="22"/>
          <w:szCs w:val="22"/>
        </w:rPr>
        <w:t xml:space="preserve"> дв</w:t>
      </w:r>
      <w:r w:rsidRPr="008301A5">
        <w:rPr>
          <w:sz w:val="22"/>
          <w:szCs w:val="22"/>
        </w:rPr>
        <w:t>ое учащихся</w:t>
      </w:r>
      <w:r w:rsidR="00C6768A" w:rsidRPr="008301A5">
        <w:rPr>
          <w:sz w:val="22"/>
          <w:szCs w:val="22"/>
        </w:rPr>
        <w:t xml:space="preserve">- 20 </w:t>
      </w:r>
      <w:r w:rsidR="00297019" w:rsidRPr="008301A5">
        <w:rPr>
          <w:sz w:val="22"/>
          <w:szCs w:val="22"/>
        </w:rPr>
        <w:t>%</w:t>
      </w:r>
      <w:r w:rsidRPr="008301A5">
        <w:rPr>
          <w:sz w:val="22"/>
          <w:szCs w:val="22"/>
        </w:rPr>
        <w:t xml:space="preserve"> показали высокий уровень  </w:t>
      </w:r>
      <w:proofErr w:type="gramStart"/>
      <w:r w:rsidRPr="008301A5">
        <w:rPr>
          <w:sz w:val="22"/>
          <w:szCs w:val="22"/>
        </w:rPr>
        <w:t>читательской</w:t>
      </w:r>
      <w:proofErr w:type="gramEnd"/>
      <w:r w:rsidRPr="008301A5">
        <w:rPr>
          <w:sz w:val="22"/>
          <w:szCs w:val="22"/>
        </w:rPr>
        <w:t xml:space="preserve"> </w:t>
      </w:r>
      <w:r w:rsidR="009841EF" w:rsidRPr="008301A5">
        <w:rPr>
          <w:sz w:val="22"/>
          <w:szCs w:val="22"/>
        </w:rPr>
        <w:t xml:space="preserve">, 7 -70 </w:t>
      </w:r>
      <w:r w:rsidR="00297019" w:rsidRPr="008301A5">
        <w:rPr>
          <w:sz w:val="22"/>
          <w:szCs w:val="22"/>
        </w:rPr>
        <w:t>%</w:t>
      </w:r>
      <w:r w:rsidRPr="008301A5">
        <w:rPr>
          <w:sz w:val="22"/>
          <w:szCs w:val="22"/>
        </w:rPr>
        <w:t xml:space="preserve"> учащихся выполнили работу на повышенном уровне </w:t>
      </w:r>
    </w:p>
    <w:p w:rsidR="00297019" w:rsidRPr="008301A5" w:rsidRDefault="00297019" w:rsidP="008301A5">
      <w:pPr>
        <w:rPr>
          <w:sz w:val="22"/>
          <w:szCs w:val="22"/>
        </w:rPr>
      </w:pPr>
      <w:bookmarkStart w:id="1" w:name="_GoBack"/>
      <w:bookmarkEnd w:id="1"/>
    </w:p>
    <w:p w:rsidR="00297019" w:rsidRPr="008301A5" w:rsidRDefault="00297019" w:rsidP="008301A5">
      <w:pPr>
        <w:rPr>
          <w:sz w:val="22"/>
          <w:szCs w:val="22"/>
        </w:rPr>
      </w:pPr>
      <w:r w:rsidRPr="008301A5">
        <w:rPr>
          <w:b/>
          <w:sz w:val="22"/>
          <w:szCs w:val="22"/>
        </w:rPr>
        <w:t>Рекомендации:</w:t>
      </w:r>
      <w:r w:rsidRPr="008301A5">
        <w:rPr>
          <w:sz w:val="22"/>
          <w:szCs w:val="22"/>
        </w:rPr>
        <w:t xml:space="preserve"> </w:t>
      </w:r>
    </w:p>
    <w:p w:rsidR="00297019" w:rsidRPr="008301A5" w:rsidRDefault="00297019" w:rsidP="008301A5">
      <w:pPr>
        <w:rPr>
          <w:b/>
          <w:sz w:val="22"/>
          <w:szCs w:val="22"/>
        </w:rPr>
      </w:pPr>
      <w:r w:rsidRPr="008301A5">
        <w:rPr>
          <w:sz w:val="22"/>
          <w:szCs w:val="22"/>
        </w:rPr>
        <w:t>По результатам диагностической работы целесообразно использовать в работе           разнообразные методы, обеспечивающие овладение необходимыми знаниями,  и, главное,  формирование умений пользоваться этими знаниями, как в стандартной ситуации, так и в измененных условиях.</w:t>
      </w:r>
    </w:p>
    <w:p w:rsidR="00297019" w:rsidRPr="008301A5" w:rsidRDefault="00297019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 xml:space="preserve">- на МО учителей русского языка и литературы проанализировать результаты диагностики читательской грамотности </w:t>
      </w:r>
      <w:r w:rsidR="009841EF" w:rsidRPr="008301A5">
        <w:rPr>
          <w:sz w:val="22"/>
          <w:szCs w:val="22"/>
        </w:rPr>
        <w:t>в 9</w:t>
      </w:r>
      <w:r w:rsidRPr="008301A5">
        <w:rPr>
          <w:sz w:val="22"/>
          <w:szCs w:val="22"/>
        </w:rPr>
        <w:t xml:space="preserve"> классе с целью совершенствования работы по формированию читательской грамотности </w:t>
      </w:r>
      <w:proofErr w:type="gramStart"/>
      <w:r w:rsidRPr="008301A5">
        <w:rPr>
          <w:sz w:val="22"/>
          <w:szCs w:val="22"/>
        </w:rPr>
        <w:t>у</w:t>
      </w:r>
      <w:proofErr w:type="gramEnd"/>
      <w:r w:rsidRPr="008301A5">
        <w:rPr>
          <w:sz w:val="22"/>
          <w:szCs w:val="22"/>
        </w:rPr>
        <w:t xml:space="preserve"> обучающихся;</w:t>
      </w:r>
    </w:p>
    <w:p w:rsidR="00297019" w:rsidRPr="008301A5" w:rsidRDefault="00297019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>- учителям-предметникам разработать рекомендации по формированию навыков</w:t>
      </w:r>
      <w:r w:rsidRPr="008301A5">
        <w:rPr>
          <w:sz w:val="22"/>
          <w:szCs w:val="22"/>
        </w:rPr>
        <w:br/>
        <w:t>изучающего чтения, умений читать и понимать прочитанные тексты;</w:t>
      </w:r>
    </w:p>
    <w:p w:rsidR="00297019" w:rsidRPr="008301A5" w:rsidRDefault="00297019" w:rsidP="008301A5">
      <w:pPr>
        <w:rPr>
          <w:sz w:val="22"/>
          <w:szCs w:val="22"/>
        </w:rPr>
      </w:pPr>
    </w:p>
    <w:p w:rsidR="00297019" w:rsidRPr="008301A5" w:rsidRDefault="00297019" w:rsidP="008301A5">
      <w:pPr>
        <w:rPr>
          <w:sz w:val="22"/>
          <w:szCs w:val="22"/>
        </w:rPr>
      </w:pPr>
    </w:p>
    <w:p w:rsidR="006104F2" w:rsidRPr="008301A5" w:rsidRDefault="006104F2" w:rsidP="008301A5">
      <w:pPr>
        <w:rPr>
          <w:sz w:val="22"/>
          <w:szCs w:val="22"/>
        </w:rPr>
      </w:pPr>
    </w:p>
    <w:p w:rsidR="006104F2" w:rsidRPr="008301A5" w:rsidRDefault="006104F2" w:rsidP="008301A5">
      <w:pPr>
        <w:rPr>
          <w:sz w:val="22"/>
          <w:szCs w:val="22"/>
        </w:rPr>
      </w:pPr>
    </w:p>
    <w:p w:rsidR="006104F2" w:rsidRPr="008301A5" w:rsidRDefault="006104F2" w:rsidP="008301A5">
      <w:pPr>
        <w:rPr>
          <w:sz w:val="22"/>
          <w:szCs w:val="22"/>
        </w:rPr>
      </w:pPr>
    </w:p>
    <w:p w:rsidR="006104F2" w:rsidRPr="008301A5" w:rsidRDefault="009841EF" w:rsidP="008301A5">
      <w:pPr>
        <w:rPr>
          <w:sz w:val="22"/>
          <w:szCs w:val="22"/>
        </w:rPr>
      </w:pPr>
      <w:r w:rsidRPr="008301A5">
        <w:rPr>
          <w:sz w:val="22"/>
          <w:szCs w:val="22"/>
        </w:rPr>
        <w:t xml:space="preserve">                                           </w:t>
      </w:r>
      <w:r w:rsidR="006104F2" w:rsidRPr="008301A5">
        <w:rPr>
          <w:sz w:val="22"/>
          <w:szCs w:val="22"/>
        </w:rPr>
        <w:t>Учитель</w:t>
      </w:r>
      <w:proofErr w:type="gramStart"/>
      <w:r w:rsidR="006104F2" w:rsidRPr="008301A5">
        <w:rPr>
          <w:sz w:val="22"/>
          <w:szCs w:val="22"/>
        </w:rPr>
        <w:t xml:space="preserve"> :</w:t>
      </w:r>
      <w:proofErr w:type="gramEnd"/>
      <w:r w:rsidR="006104F2" w:rsidRPr="008301A5">
        <w:rPr>
          <w:sz w:val="22"/>
          <w:szCs w:val="22"/>
        </w:rPr>
        <w:t xml:space="preserve"> Адучиева Г.А</w:t>
      </w:r>
    </w:p>
    <w:sectPr w:rsidR="006104F2" w:rsidRPr="008301A5" w:rsidSect="00285F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50"/>
    <w:multiLevelType w:val="hybridMultilevel"/>
    <w:tmpl w:val="FBD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5AC9"/>
    <w:multiLevelType w:val="hybridMultilevel"/>
    <w:tmpl w:val="413C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0FFA"/>
    <w:multiLevelType w:val="hybridMultilevel"/>
    <w:tmpl w:val="4A6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4E81"/>
    <w:multiLevelType w:val="hybridMultilevel"/>
    <w:tmpl w:val="8C02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55D93"/>
    <w:multiLevelType w:val="hybridMultilevel"/>
    <w:tmpl w:val="1850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85053"/>
    <w:multiLevelType w:val="hybridMultilevel"/>
    <w:tmpl w:val="0676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D17A6"/>
    <w:multiLevelType w:val="hybridMultilevel"/>
    <w:tmpl w:val="0316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B203294"/>
    <w:multiLevelType w:val="hybridMultilevel"/>
    <w:tmpl w:val="4DEE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D5017"/>
    <w:multiLevelType w:val="hybridMultilevel"/>
    <w:tmpl w:val="8126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34F44"/>
    <w:multiLevelType w:val="hybridMultilevel"/>
    <w:tmpl w:val="4FEA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572AA"/>
    <w:multiLevelType w:val="hybridMultilevel"/>
    <w:tmpl w:val="7AF6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BE"/>
    <w:rsid w:val="00024AB2"/>
    <w:rsid w:val="00042C52"/>
    <w:rsid w:val="000B3F7F"/>
    <w:rsid w:val="00134491"/>
    <w:rsid w:val="00171703"/>
    <w:rsid w:val="00224299"/>
    <w:rsid w:val="002305A2"/>
    <w:rsid w:val="00237783"/>
    <w:rsid w:val="00243CDC"/>
    <w:rsid w:val="00245952"/>
    <w:rsid w:val="00273F7F"/>
    <w:rsid w:val="00285F13"/>
    <w:rsid w:val="0029413B"/>
    <w:rsid w:val="00297019"/>
    <w:rsid w:val="0034665C"/>
    <w:rsid w:val="003D5178"/>
    <w:rsid w:val="004465D4"/>
    <w:rsid w:val="004639D2"/>
    <w:rsid w:val="00570C93"/>
    <w:rsid w:val="006104F2"/>
    <w:rsid w:val="0061493A"/>
    <w:rsid w:val="006E2BFF"/>
    <w:rsid w:val="00761CBE"/>
    <w:rsid w:val="007B6587"/>
    <w:rsid w:val="007D211A"/>
    <w:rsid w:val="008301A5"/>
    <w:rsid w:val="008C179A"/>
    <w:rsid w:val="009841EF"/>
    <w:rsid w:val="009B69D9"/>
    <w:rsid w:val="009C29C4"/>
    <w:rsid w:val="00A379A8"/>
    <w:rsid w:val="00A806D4"/>
    <w:rsid w:val="00AD04C3"/>
    <w:rsid w:val="00B66EA7"/>
    <w:rsid w:val="00BA2B05"/>
    <w:rsid w:val="00C6768A"/>
    <w:rsid w:val="00D1032C"/>
    <w:rsid w:val="00DD1988"/>
    <w:rsid w:val="00E61BFD"/>
    <w:rsid w:val="00F96713"/>
    <w:rsid w:val="00FB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A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D2"/>
    <w:pPr>
      <w:ind w:left="720"/>
      <w:contextualSpacing/>
    </w:pPr>
  </w:style>
  <w:style w:type="paragraph" w:styleId="a4">
    <w:name w:val="No Spacing"/>
    <w:uiPriority w:val="1"/>
    <w:qFormat/>
    <w:rsid w:val="00761C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E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B69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A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D2"/>
    <w:pPr>
      <w:ind w:left="720"/>
      <w:contextualSpacing/>
    </w:pPr>
  </w:style>
  <w:style w:type="paragraph" w:styleId="a4">
    <w:name w:val="No Spacing"/>
    <w:uiPriority w:val="1"/>
    <w:qFormat/>
    <w:rsid w:val="00761C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E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B69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41D0-539C-4D3F-8AFD-0688A38F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*</cp:lastModifiedBy>
  <cp:revision>13</cp:revision>
  <dcterms:created xsi:type="dcterms:W3CDTF">2023-01-25T18:33:00Z</dcterms:created>
  <dcterms:modified xsi:type="dcterms:W3CDTF">2024-01-11T12:18:00Z</dcterms:modified>
</cp:coreProperties>
</file>